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E619B" w14:textId="7668B9C9" w:rsidR="005955B9" w:rsidRPr="00EF3D01" w:rsidRDefault="005955B9" w:rsidP="00544F72">
      <w:pPr>
        <w:widowControl w:val="0"/>
        <w:spacing w:after="0" w:line="240" w:lineRule="auto"/>
        <w:rPr>
          <w:rFonts w:cs="Times New Roman"/>
          <w:b/>
          <w:bCs/>
          <w:sz w:val="20"/>
          <w:szCs w:val="20"/>
          <w:lang w:val="ru-RU"/>
        </w:rPr>
      </w:pPr>
      <w:r w:rsidRPr="00EF3D01">
        <w:rPr>
          <w:rFonts w:cs="Times New Roman"/>
          <w:b/>
          <w:bCs/>
          <w:sz w:val="20"/>
          <w:szCs w:val="20"/>
          <w:lang w:val="ru-RU"/>
        </w:rPr>
        <w:t>ЭКОНОМИКА И БИЗНЕС</w:t>
      </w:r>
      <w:r w:rsidR="00187577" w:rsidRPr="00187577">
        <w:rPr>
          <w:rFonts w:cs="Times New Roman"/>
          <w:b/>
          <w:bCs/>
          <w:noProof/>
          <w:sz w:val="20"/>
          <w:szCs w:val="20"/>
          <w:lang w:val="ru-RU" w:eastAsia="ru-RU"/>
        </w:rPr>
        <w:drawing>
          <wp:anchor distT="0" distB="0" distL="114300" distR="114300" simplePos="0" relativeHeight="251658240" behindDoc="0" locked="0" layoutInCell="1" allowOverlap="1" wp14:anchorId="6E7C246E" wp14:editId="1764BA1C">
            <wp:simplePos x="2019300" y="716280"/>
            <wp:positionH relativeFrom="margin">
              <wp:align>right</wp:align>
            </wp:positionH>
            <wp:positionV relativeFrom="margin">
              <wp:align>top</wp:align>
            </wp:positionV>
            <wp:extent cx="853440" cy="296545"/>
            <wp:effectExtent l="0" t="0" r="3810" b="8255"/>
            <wp:wrapSquare wrapText="bothSides"/>
            <wp:docPr id="7" name="Рисунок 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3440" cy="296545"/>
                    </a:xfrm>
                    <a:prstGeom prst="rect">
                      <a:avLst/>
                    </a:prstGeom>
                  </pic:spPr>
                </pic:pic>
              </a:graphicData>
            </a:graphic>
          </wp:anchor>
        </w:drawing>
      </w:r>
    </w:p>
    <w:p w14:paraId="77A28697" w14:textId="77777777" w:rsidR="00F85D42" w:rsidRPr="00F85D42" w:rsidRDefault="00F85D42" w:rsidP="00F85D42">
      <w:pPr>
        <w:widowControl w:val="0"/>
        <w:spacing w:after="0" w:line="240" w:lineRule="auto"/>
        <w:rPr>
          <w:rFonts w:cs="Times New Roman"/>
          <w:bCs/>
          <w:sz w:val="20"/>
          <w:szCs w:val="20"/>
          <w:lang w:val="ru-RU"/>
        </w:rPr>
      </w:pPr>
      <w:r w:rsidRPr="00F85D42">
        <w:rPr>
          <w:rFonts w:cs="Times New Roman"/>
          <w:bCs/>
          <w:sz w:val="20"/>
          <w:szCs w:val="20"/>
          <w:lang w:val="ru-RU"/>
        </w:rPr>
        <w:t>Оригинальная статья</w:t>
      </w:r>
      <w:r w:rsidRPr="00292D8C">
        <w:rPr>
          <w:rFonts w:cs="Times New Roman"/>
          <w:bCs/>
          <w:sz w:val="20"/>
          <w:szCs w:val="20"/>
          <w:lang w:val="ru-RU"/>
        </w:rPr>
        <w:t>/</w:t>
      </w:r>
      <w:r w:rsidRPr="00F85D42">
        <w:rPr>
          <w:rFonts w:cs="Times New Roman"/>
          <w:bCs/>
          <w:sz w:val="20"/>
          <w:szCs w:val="20"/>
          <w:lang w:val="ru-RU"/>
        </w:rPr>
        <w:t>Түпнұсқа мақала</w:t>
      </w:r>
      <w:r w:rsidRPr="00292D8C">
        <w:rPr>
          <w:rFonts w:cs="Times New Roman"/>
          <w:bCs/>
          <w:sz w:val="20"/>
          <w:szCs w:val="20"/>
          <w:lang w:val="ru-RU"/>
        </w:rPr>
        <w:t>/</w:t>
      </w:r>
      <w:r w:rsidRPr="00292D8C">
        <w:rPr>
          <w:rFonts w:cs="Times New Roman"/>
          <w:bCs/>
          <w:sz w:val="20"/>
          <w:szCs w:val="20"/>
        </w:rPr>
        <w:t>Research</w:t>
      </w:r>
      <w:r w:rsidRPr="00F85D42">
        <w:rPr>
          <w:rFonts w:cs="Times New Roman"/>
          <w:bCs/>
          <w:sz w:val="20"/>
          <w:szCs w:val="20"/>
          <w:lang w:val="ru-RU"/>
        </w:rPr>
        <w:t xml:space="preserve"> </w:t>
      </w:r>
      <w:r w:rsidRPr="00292D8C">
        <w:rPr>
          <w:rFonts w:cs="Times New Roman"/>
          <w:bCs/>
          <w:sz w:val="20"/>
          <w:szCs w:val="20"/>
        </w:rPr>
        <w:t>paper</w:t>
      </w:r>
    </w:p>
    <w:p w14:paraId="6CF350C5" w14:textId="0FCEC37B" w:rsidR="005955B9" w:rsidRPr="00961FB7" w:rsidRDefault="00F85D42" w:rsidP="00544F72">
      <w:pPr>
        <w:widowControl w:val="0"/>
        <w:spacing w:after="0" w:line="240" w:lineRule="auto"/>
        <w:rPr>
          <w:rFonts w:cs="Times New Roman"/>
          <w:bCs/>
          <w:sz w:val="20"/>
          <w:szCs w:val="20"/>
          <w:lang w:val="ru-RU"/>
        </w:rPr>
      </w:pPr>
      <w:r w:rsidRPr="00F33048">
        <w:rPr>
          <w:rFonts w:cs="Times New Roman"/>
          <w:bCs/>
          <w:sz w:val="20"/>
          <w:szCs w:val="20"/>
        </w:rPr>
        <w:t>DOI</w:t>
      </w:r>
      <w:r w:rsidRPr="00961FB7">
        <w:rPr>
          <w:rFonts w:cs="Times New Roman"/>
          <w:bCs/>
          <w:sz w:val="20"/>
          <w:szCs w:val="20"/>
          <w:lang w:val="ru-RU"/>
        </w:rPr>
        <w:t>:</w:t>
      </w:r>
    </w:p>
    <w:p w14:paraId="0A2E0441" w14:textId="77777777" w:rsidR="00F85D42" w:rsidRPr="00F85D42" w:rsidRDefault="00F85D42" w:rsidP="00544F72">
      <w:pPr>
        <w:widowControl w:val="0"/>
        <w:spacing w:after="0" w:line="240" w:lineRule="auto"/>
        <w:rPr>
          <w:rFonts w:cs="Times New Roman"/>
          <w:bCs/>
          <w:sz w:val="20"/>
          <w:szCs w:val="20"/>
          <w:lang w:val="ru-RU"/>
        </w:rPr>
      </w:pPr>
    </w:p>
    <w:p w14:paraId="4D6E911F" w14:textId="77777777" w:rsidR="005955B9" w:rsidRPr="00EF3D01" w:rsidRDefault="005955B9" w:rsidP="00544F72">
      <w:pPr>
        <w:widowControl w:val="0"/>
        <w:spacing w:after="0" w:line="240" w:lineRule="auto"/>
        <w:rPr>
          <w:rFonts w:cs="Times New Roman"/>
          <w:bCs/>
          <w:sz w:val="20"/>
          <w:szCs w:val="20"/>
          <w:lang w:val="kk-KZ"/>
        </w:rPr>
      </w:pPr>
      <w:r w:rsidRPr="00EF3D01">
        <w:rPr>
          <w:rFonts w:cs="Times New Roman"/>
          <w:bCs/>
          <w:sz w:val="20"/>
          <w:szCs w:val="20"/>
          <w:lang w:val="kk-KZ"/>
        </w:rPr>
        <w:t xml:space="preserve">МРНТИ 06.54.13  </w:t>
      </w:r>
    </w:p>
    <w:p w14:paraId="25C24055" w14:textId="77777777" w:rsidR="005955B9" w:rsidRPr="00EF3D01" w:rsidRDefault="005955B9" w:rsidP="00544F72">
      <w:pPr>
        <w:widowControl w:val="0"/>
        <w:spacing w:after="0" w:line="240" w:lineRule="auto"/>
        <w:rPr>
          <w:rFonts w:cs="Times New Roman"/>
          <w:bCs/>
          <w:sz w:val="20"/>
          <w:szCs w:val="20"/>
          <w:lang w:val="kk-KZ"/>
        </w:rPr>
      </w:pPr>
      <w:commentRangeStart w:id="0"/>
      <w:r w:rsidRPr="00EF3D01">
        <w:rPr>
          <w:rFonts w:cs="Times New Roman"/>
          <w:bCs/>
          <w:sz w:val="20"/>
          <w:szCs w:val="20"/>
          <w:lang w:val="kk-KZ"/>
        </w:rPr>
        <w:t xml:space="preserve">JEL: O15, O32, L26  </w:t>
      </w:r>
      <w:commentRangeEnd w:id="0"/>
      <w:r w:rsidR="003149CB">
        <w:rPr>
          <w:rStyle w:val="a8"/>
        </w:rPr>
        <w:commentReference w:id="0"/>
      </w:r>
    </w:p>
    <w:p w14:paraId="73EBC015" w14:textId="77777777" w:rsidR="00085134" w:rsidRPr="00EF3D01" w:rsidRDefault="00085134" w:rsidP="00544F72">
      <w:pPr>
        <w:spacing w:after="0" w:line="240" w:lineRule="auto"/>
        <w:rPr>
          <w:rFonts w:cs="Times New Roman"/>
          <w:b/>
          <w:sz w:val="24"/>
          <w:szCs w:val="24"/>
          <w:lang w:val="kk-KZ"/>
        </w:rPr>
      </w:pPr>
    </w:p>
    <w:p w14:paraId="0D820DC5" w14:textId="25B315BC" w:rsidR="005955B9" w:rsidRPr="00813D9F" w:rsidRDefault="005955B9" w:rsidP="00544F72">
      <w:pPr>
        <w:spacing w:after="0" w:line="240" w:lineRule="auto"/>
        <w:rPr>
          <w:rFonts w:cs="Times New Roman"/>
          <w:b/>
          <w:sz w:val="24"/>
          <w:szCs w:val="24"/>
          <w:vertAlign w:val="superscript"/>
          <w:lang w:val="kk-KZ"/>
        </w:rPr>
      </w:pPr>
      <w:commentRangeStart w:id="1"/>
      <w:r w:rsidRPr="00EF3D01">
        <w:rPr>
          <w:rFonts w:cs="Times New Roman"/>
          <w:b/>
          <w:sz w:val="24"/>
          <w:szCs w:val="24"/>
          <w:lang w:val="kk-KZ"/>
        </w:rPr>
        <w:t>Саденова</w:t>
      </w:r>
      <w:r w:rsidR="00813D9F">
        <w:rPr>
          <w:rFonts w:cs="Times New Roman"/>
          <w:b/>
          <w:sz w:val="24"/>
          <w:szCs w:val="24"/>
          <w:lang w:val="kk-KZ"/>
        </w:rPr>
        <w:t xml:space="preserve"> </w:t>
      </w:r>
      <w:r w:rsidR="00813D9F" w:rsidRPr="00EF3D01">
        <w:rPr>
          <w:rFonts w:cs="Times New Roman"/>
          <w:b/>
          <w:sz w:val="24"/>
          <w:szCs w:val="24"/>
          <w:lang w:val="kk-KZ"/>
        </w:rPr>
        <w:t xml:space="preserve">А.М. </w:t>
      </w:r>
      <w:r w:rsidR="00085134" w:rsidRPr="00EF3D01">
        <w:rPr>
          <w:rFonts w:cs="Times New Roman"/>
          <w:i/>
          <w:noProof/>
          <w:vertAlign w:val="superscript"/>
          <w:lang w:val="ru-RU" w:eastAsia="ru-RU"/>
        </w:rPr>
        <w:drawing>
          <wp:inline distT="0" distB="0" distL="0" distR="0" wp14:anchorId="28DBFBD5" wp14:editId="1F7B73F3">
            <wp:extent cx="156949" cy="156949"/>
            <wp:effectExtent l="0" t="0" r="0" b="0"/>
            <wp:docPr id="2" name="Obraz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sidRPr="00813D9F">
        <w:rPr>
          <w:rFonts w:cs="Times New Roman"/>
          <w:b/>
          <w:sz w:val="24"/>
          <w:szCs w:val="24"/>
          <w:lang w:val="kk-KZ"/>
        </w:rPr>
        <w:t xml:space="preserve"> </w:t>
      </w:r>
      <w:r w:rsidR="00032766" w:rsidRPr="00EF3D01">
        <w:rPr>
          <w:rFonts w:cs="Times New Roman"/>
          <w:b/>
          <w:sz w:val="24"/>
          <w:szCs w:val="24"/>
          <w:vertAlign w:val="superscript"/>
          <w:lang w:val="kk-KZ"/>
        </w:rPr>
        <w:t>1</w:t>
      </w:r>
      <w:r w:rsidR="00992085" w:rsidRPr="00813D9F">
        <w:rPr>
          <w:rFonts w:cs="Times New Roman"/>
          <w:b/>
          <w:sz w:val="24"/>
          <w:szCs w:val="24"/>
          <w:vertAlign w:val="superscript"/>
          <w:lang w:val="kk-KZ"/>
        </w:rPr>
        <w:t xml:space="preserve"> </w:t>
      </w:r>
      <w:r w:rsidR="00032766" w:rsidRPr="00EF3D01">
        <w:rPr>
          <w:rStyle w:val="af7"/>
          <w:rFonts w:cs="Times New Roman"/>
          <w:b/>
          <w:sz w:val="24"/>
          <w:szCs w:val="24"/>
          <w:lang w:val="kk-KZ"/>
        </w:rPr>
        <w:footnoteReference w:id="1"/>
      </w:r>
      <w:r w:rsidRPr="00EF3D01">
        <w:rPr>
          <w:rFonts w:cs="Times New Roman"/>
          <w:b/>
          <w:sz w:val="24"/>
          <w:szCs w:val="24"/>
          <w:lang w:val="kk-KZ"/>
        </w:rPr>
        <w:t xml:space="preserve">, </w:t>
      </w:r>
      <w:r w:rsidRPr="00813D9F">
        <w:rPr>
          <w:rFonts w:cs="Times New Roman"/>
          <w:b/>
          <w:sz w:val="24"/>
          <w:szCs w:val="24"/>
          <w:lang w:val="kk-KZ"/>
        </w:rPr>
        <w:t>Gola</w:t>
      </w:r>
      <w:r w:rsidR="00813D9F">
        <w:rPr>
          <w:rFonts w:cs="Times New Roman"/>
          <w:b/>
          <w:sz w:val="24"/>
          <w:szCs w:val="24"/>
          <w:lang w:val="kk-KZ"/>
        </w:rPr>
        <w:t xml:space="preserve"> </w:t>
      </w:r>
      <w:r w:rsidR="00813D9F" w:rsidRPr="00EF3D01">
        <w:rPr>
          <w:rFonts w:cs="Times New Roman"/>
          <w:b/>
          <w:sz w:val="24"/>
          <w:szCs w:val="24"/>
          <w:lang w:val="kk-KZ"/>
        </w:rPr>
        <w:t xml:space="preserve">А. </w:t>
      </w:r>
      <w:r w:rsidR="00085134" w:rsidRPr="00EF3D01">
        <w:rPr>
          <w:rFonts w:cs="Times New Roman"/>
          <w:i/>
          <w:noProof/>
          <w:vertAlign w:val="superscript"/>
          <w:lang w:val="ru-RU" w:eastAsia="ru-RU"/>
        </w:rPr>
        <w:drawing>
          <wp:inline distT="0" distB="0" distL="0" distR="0" wp14:anchorId="32D74A9A" wp14:editId="78E6372F">
            <wp:extent cx="156949" cy="156949"/>
            <wp:effectExtent l="0" t="0" r="0" b="0"/>
            <wp:docPr id="3" name="Obraz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Pr="00EF3D01">
        <w:rPr>
          <w:rFonts w:cs="Times New Roman"/>
          <w:b/>
          <w:sz w:val="24"/>
          <w:szCs w:val="24"/>
          <w:vertAlign w:val="superscript"/>
          <w:lang w:val="kk-KZ"/>
        </w:rPr>
        <w:t xml:space="preserve"> 2</w:t>
      </w:r>
      <w:r w:rsidRPr="00EF3D01">
        <w:rPr>
          <w:rFonts w:cs="Times New Roman"/>
          <w:b/>
          <w:sz w:val="24"/>
          <w:szCs w:val="24"/>
          <w:lang w:val="kk-KZ"/>
        </w:rPr>
        <w:t>, Геминхан</w:t>
      </w:r>
      <w:r w:rsidR="00813D9F">
        <w:rPr>
          <w:rFonts w:cs="Times New Roman"/>
          <w:b/>
          <w:sz w:val="24"/>
          <w:szCs w:val="24"/>
          <w:lang w:val="kk-KZ"/>
        </w:rPr>
        <w:t xml:space="preserve"> </w:t>
      </w:r>
      <w:r w:rsidR="00813D9F" w:rsidRPr="00EF3D01">
        <w:rPr>
          <w:rFonts w:cs="Times New Roman"/>
          <w:b/>
          <w:sz w:val="24"/>
          <w:szCs w:val="24"/>
          <w:lang w:val="kk-KZ"/>
        </w:rPr>
        <w:t xml:space="preserve">Е. </w:t>
      </w:r>
      <w:r w:rsidR="00085134" w:rsidRPr="00EF3D01">
        <w:rPr>
          <w:rFonts w:cs="Times New Roman"/>
          <w:i/>
          <w:noProof/>
          <w:vertAlign w:val="superscript"/>
          <w:lang w:val="ru-RU" w:eastAsia="ru-RU"/>
        </w:rPr>
        <w:drawing>
          <wp:inline distT="0" distB="0" distL="0" distR="0" wp14:anchorId="6C7A8661" wp14:editId="32DFFBA3">
            <wp:extent cx="156949" cy="156949"/>
            <wp:effectExtent l="0" t="0" r="0" b="0"/>
            <wp:docPr id="4" name="Obraz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sidRPr="00813D9F">
        <w:rPr>
          <w:rFonts w:cs="Times New Roman"/>
          <w:b/>
          <w:sz w:val="24"/>
          <w:szCs w:val="24"/>
          <w:lang w:val="kk-KZ"/>
        </w:rPr>
        <w:t xml:space="preserve"> </w:t>
      </w:r>
      <w:r w:rsidRPr="00813D9F">
        <w:rPr>
          <w:rFonts w:cs="Times New Roman"/>
          <w:b/>
          <w:sz w:val="24"/>
          <w:szCs w:val="24"/>
          <w:vertAlign w:val="superscript"/>
          <w:lang w:val="kk-KZ"/>
        </w:rPr>
        <w:t>1</w:t>
      </w:r>
      <w:r w:rsidRPr="00EF3D01">
        <w:rPr>
          <w:rFonts w:cs="Times New Roman"/>
          <w:b/>
          <w:sz w:val="24"/>
          <w:szCs w:val="24"/>
          <w:lang w:val="kk-KZ"/>
        </w:rPr>
        <w:t>, Удовицкая</w:t>
      </w:r>
      <w:r w:rsidR="00813D9F">
        <w:rPr>
          <w:rFonts w:cs="Times New Roman"/>
          <w:b/>
          <w:sz w:val="24"/>
          <w:szCs w:val="24"/>
          <w:lang w:val="kk-KZ"/>
        </w:rPr>
        <w:t xml:space="preserve"> </w:t>
      </w:r>
      <w:r w:rsidR="00813D9F" w:rsidRPr="00EF3D01">
        <w:rPr>
          <w:rFonts w:cs="Times New Roman"/>
          <w:b/>
          <w:sz w:val="24"/>
          <w:szCs w:val="24"/>
          <w:lang w:val="kk-KZ"/>
        </w:rPr>
        <w:t xml:space="preserve">Е.А. </w:t>
      </w:r>
      <w:r w:rsidR="00085134" w:rsidRPr="00EF3D01">
        <w:rPr>
          <w:rFonts w:cs="Times New Roman"/>
          <w:i/>
          <w:noProof/>
          <w:vertAlign w:val="superscript"/>
          <w:lang w:val="ru-RU" w:eastAsia="ru-RU"/>
        </w:rPr>
        <w:drawing>
          <wp:inline distT="0" distB="0" distL="0" distR="0" wp14:anchorId="5B5ECAFA" wp14:editId="55C575E7">
            <wp:extent cx="156949" cy="156949"/>
            <wp:effectExtent l="0" t="0" r="0" b="0"/>
            <wp:docPr id="5" name="Obraz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sidRPr="00813D9F">
        <w:rPr>
          <w:rFonts w:cs="Times New Roman"/>
          <w:b/>
          <w:sz w:val="24"/>
          <w:szCs w:val="24"/>
          <w:lang w:val="kk-KZ"/>
        </w:rPr>
        <w:t xml:space="preserve"> </w:t>
      </w:r>
      <w:r w:rsidRPr="00813D9F">
        <w:rPr>
          <w:rFonts w:cs="Times New Roman"/>
          <w:b/>
          <w:sz w:val="24"/>
          <w:szCs w:val="24"/>
          <w:vertAlign w:val="superscript"/>
          <w:lang w:val="kk-KZ"/>
        </w:rPr>
        <w:t>1</w:t>
      </w:r>
      <w:commentRangeEnd w:id="1"/>
      <w:r w:rsidR="003149CB">
        <w:rPr>
          <w:rStyle w:val="a8"/>
        </w:rPr>
        <w:commentReference w:id="1"/>
      </w:r>
    </w:p>
    <w:p w14:paraId="5156FEDB" w14:textId="77777777" w:rsidR="005955B9" w:rsidRPr="00EF3D01" w:rsidRDefault="005955B9" w:rsidP="00544F72">
      <w:pPr>
        <w:spacing w:after="0" w:line="240" w:lineRule="auto"/>
        <w:jc w:val="both"/>
        <w:rPr>
          <w:rFonts w:cs="Times New Roman"/>
          <w:color w:val="000000" w:themeColor="text1"/>
          <w:sz w:val="20"/>
          <w:szCs w:val="20"/>
          <w:vertAlign w:val="superscript"/>
          <w:lang w:val="kk-KZ"/>
        </w:rPr>
      </w:pPr>
    </w:p>
    <w:p w14:paraId="117BEB8E" w14:textId="77777777" w:rsidR="005955B9" w:rsidRPr="00EF3D01" w:rsidRDefault="005955B9" w:rsidP="00544F72">
      <w:pPr>
        <w:spacing w:after="0" w:line="240" w:lineRule="auto"/>
        <w:jc w:val="both"/>
        <w:rPr>
          <w:rFonts w:cs="Times New Roman"/>
          <w:iCs/>
          <w:color w:val="000000" w:themeColor="text1"/>
          <w:sz w:val="20"/>
          <w:szCs w:val="20"/>
          <w:lang w:val="kk-KZ"/>
        </w:rPr>
      </w:pPr>
      <w:r w:rsidRPr="00EF3D01">
        <w:rPr>
          <w:rFonts w:cs="Times New Roman"/>
          <w:color w:val="000000" w:themeColor="text1"/>
          <w:sz w:val="20"/>
          <w:szCs w:val="20"/>
          <w:vertAlign w:val="superscript"/>
          <w:lang w:val="ru-RU"/>
        </w:rPr>
        <w:t xml:space="preserve">1 </w:t>
      </w:r>
      <w:r w:rsidRPr="00EF3D01">
        <w:rPr>
          <w:rFonts w:cs="Times New Roman"/>
          <w:color w:val="000000" w:themeColor="text1"/>
          <w:sz w:val="20"/>
          <w:szCs w:val="20"/>
          <w:shd w:val="clear" w:color="auto" w:fill="FFFFFF"/>
          <w:lang w:val="ru-RU"/>
        </w:rPr>
        <w:t>Восточно-Казахстанский технический университет им. Д. Серикбаева</w:t>
      </w:r>
      <w:r w:rsidRPr="00EF3D01">
        <w:rPr>
          <w:rFonts w:cs="Times New Roman"/>
          <w:color w:val="000000" w:themeColor="text1"/>
          <w:sz w:val="20"/>
          <w:szCs w:val="20"/>
          <w:lang w:val="kk-KZ"/>
        </w:rPr>
        <w:t>, г</w:t>
      </w:r>
      <w:r w:rsidRPr="00EF3D01">
        <w:rPr>
          <w:rFonts w:cs="Times New Roman"/>
          <w:color w:val="000000" w:themeColor="text1"/>
          <w:sz w:val="20"/>
          <w:szCs w:val="20"/>
          <w:lang w:val="ru-RU"/>
        </w:rPr>
        <w:t xml:space="preserve">. </w:t>
      </w:r>
      <w:r w:rsidRPr="00EF3D01">
        <w:rPr>
          <w:rFonts w:cs="Times New Roman"/>
          <w:iCs/>
          <w:color w:val="000000" w:themeColor="text1"/>
          <w:sz w:val="20"/>
          <w:szCs w:val="20"/>
          <w:lang w:val="kk-KZ"/>
        </w:rPr>
        <w:t>Усть-Каменогорск</w:t>
      </w:r>
      <w:r w:rsidRPr="00EF3D01">
        <w:rPr>
          <w:rFonts w:cs="Times New Roman"/>
          <w:color w:val="000000" w:themeColor="text1"/>
          <w:sz w:val="20"/>
          <w:szCs w:val="20"/>
          <w:lang w:val="ru-RU"/>
        </w:rPr>
        <w:t xml:space="preserve">, </w:t>
      </w:r>
      <w:r w:rsidRPr="00EF3D01">
        <w:rPr>
          <w:rFonts w:cs="Times New Roman"/>
          <w:iCs/>
          <w:color w:val="000000" w:themeColor="text1"/>
          <w:sz w:val="20"/>
          <w:szCs w:val="20"/>
          <w:lang w:val="ru-RU"/>
        </w:rPr>
        <w:t>Казахстан</w:t>
      </w:r>
    </w:p>
    <w:p w14:paraId="1103207E" w14:textId="77777777" w:rsidR="005955B9" w:rsidRPr="00EF3D01" w:rsidRDefault="005955B9" w:rsidP="00544F72">
      <w:pPr>
        <w:widowControl w:val="0"/>
        <w:tabs>
          <w:tab w:val="left" w:pos="2076"/>
        </w:tabs>
        <w:spacing w:after="0" w:line="240" w:lineRule="auto"/>
        <w:jc w:val="both"/>
        <w:rPr>
          <w:rFonts w:cs="Times New Roman"/>
          <w:iCs/>
          <w:color w:val="000000" w:themeColor="text1"/>
          <w:sz w:val="20"/>
          <w:szCs w:val="20"/>
          <w:lang w:val="kk-KZ"/>
        </w:rPr>
      </w:pPr>
      <w:r w:rsidRPr="00EF3D01">
        <w:rPr>
          <w:rFonts w:cs="Times New Roman"/>
          <w:iCs/>
          <w:color w:val="000000" w:themeColor="text1"/>
          <w:sz w:val="20"/>
          <w:szCs w:val="20"/>
          <w:vertAlign w:val="superscript"/>
          <w:lang w:val="ru-RU"/>
        </w:rPr>
        <w:t xml:space="preserve">2 </w:t>
      </w:r>
      <w:r w:rsidRPr="00EF3D01">
        <w:rPr>
          <w:rFonts w:cs="Times New Roman"/>
          <w:iCs/>
          <w:color w:val="000000" w:themeColor="text1"/>
          <w:sz w:val="20"/>
          <w:szCs w:val="20"/>
          <w:lang w:val="ru-RU"/>
        </w:rPr>
        <w:t xml:space="preserve">Люблинский Технологический Университет, г. </w:t>
      </w:r>
      <w:r w:rsidRPr="00EF3D01">
        <w:rPr>
          <w:rFonts w:cs="Times New Roman"/>
          <w:iCs/>
          <w:color w:val="000000" w:themeColor="text1"/>
          <w:sz w:val="20"/>
          <w:szCs w:val="20"/>
          <w:lang w:val="kk-KZ"/>
        </w:rPr>
        <w:t>Люблин</w:t>
      </w:r>
      <w:r w:rsidRPr="00EF3D01">
        <w:rPr>
          <w:rFonts w:cs="Times New Roman"/>
          <w:iCs/>
          <w:color w:val="000000" w:themeColor="text1"/>
          <w:sz w:val="20"/>
          <w:szCs w:val="20"/>
          <w:lang w:val="ru-RU"/>
        </w:rPr>
        <w:t>, Польша</w:t>
      </w:r>
    </w:p>
    <w:p w14:paraId="5AD68136" w14:textId="77777777" w:rsidR="005955B9" w:rsidRPr="00EF3D01" w:rsidRDefault="005955B9" w:rsidP="00544F72">
      <w:pPr>
        <w:widowControl w:val="0"/>
        <w:spacing w:after="0" w:line="240" w:lineRule="auto"/>
        <w:rPr>
          <w:rFonts w:cs="Times New Roman"/>
          <w:b/>
          <w:bCs/>
          <w:sz w:val="20"/>
          <w:szCs w:val="20"/>
          <w:lang w:val="kk-KZ"/>
        </w:rPr>
      </w:pPr>
    </w:p>
    <w:p w14:paraId="7227E049" w14:textId="77777777" w:rsidR="005955B9" w:rsidRPr="000B5D09" w:rsidRDefault="005955B9" w:rsidP="0082798A">
      <w:pPr>
        <w:widowControl w:val="0"/>
        <w:spacing w:after="0" w:line="240" w:lineRule="auto"/>
        <w:rPr>
          <w:rFonts w:cs="Times New Roman"/>
          <w:b/>
          <w:color w:val="385623" w:themeColor="accent6" w:themeShade="80"/>
          <w:sz w:val="32"/>
          <w:szCs w:val="32"/>
          <w:lang w:val="kk-KZ"/>
        </w:rPr>
      </w:pPr>
      <w:r w:rsidRPr="000B5D09">
        <w:rPr>
          <w:rFonts w:cs="Times New Roman"/>
          <w:b/>
          <w:color w:val="385623" w:themeColor="accent6" w:themeShade="80"/>
          <w:sz w:val="32"/>
          <w:szCs w:val="32"/>
          <w:lang w:val="kk-KZ"/>
        </w:rPr>
        <w:t>Проектирование карты компетенций человеческого капитала в условиях цифровой трансформации экономики</w:t>
      </w:r>
    </w:p>
    <w:p w14:paraId="7ED45165" w14:textId="77777777" w:rsidR="005955B9" w:rsidRPr="00EF3D01" w:rsidRDefault="005955B9" w:rsidP="00544F72">
      <w:pPr>
        <w:widowControl w:val="0"/>
        <w:spacing w:after="0" w:line="240" w:lineRule="auto"/>
        <w:rPr>
          <w:rFonts w:cs="Times New Roman"/>
          <w:b/>
          <w:bCs/>
          <w:sz w:val="20"/>
          <w:szCs w:val="20"/>
          <w:lang w:val="kk-KZ"/>
        </w:rPr>
      </w:pPr>
    </w:p>
    <w:p w14:paraId="324379B7" w14:textId="297BCC22" w:rsidR="005955B9" w:rsidRPr="00EF3D01" w:rsidRDefault="005955B9" w:rsidP="00D15610">
      <w:pPr>
        <w:widowControl w:val="0"/>
        <w:shd w:val="clear" w:color="auto" w:fill="E2EFD9" w:themeFill="accent6" w:themeFillTint="33"/>
        <w:tabs>
          <w:tab w:val="left" w:pos="2076"/>
        </w:tabs>
        <w:spacing w:after="0" w:line="240" w:lineRule="auto"/>
        <w:jc w:val="both"/>
        <w:rPr>
          <w:rFonts w:cs="Times New Roman"/>
          <w:sz w:val="20"/>
          <w:szCs w:val="20"/>
          <w:lang w:val="kk-KZ"/>
        </w:rPr>
      </w:pPr>
      <w:r w:rsidRPr="00EF3D01">
        <w:rPr>
          <w:rFonts w:cs="Times New Roman"/>
          <w:b/>
          <w:caps/>
          <w:color w:val="385623" w:themeColor="accent6" w:themeShade="80"/>
          <w:sz w:val="20"/>
          <w:szCs w:val="20"/>
          <w:lang w:val="kk-KZ"/>
        </w:rPr>
        <w:t>Аннотация</w:t>
      </w:r>
      <w:r w:rsidR="007E46AD">
        <w:rPr>
          <w:rFonts w:cs="Times New Roman"/>
          <w:b/>
          <w:caps/>
          <w:color w:val="385623" w:themeColor="accent6" w:themeShade="80"/>
          <w:sz w:val="20"/>
          <w:szCs w:val="20"/>
          <w:lang w:val="kk-KZ"/>
        </w:rPr>
        <w:t>.</w:t>
      </w:r>
      <w:r w:rsidR="00544F72">
        <w:rPr>
          <w:rFonts w:cs="Times New Roman"/>
          <w:b/>
          <w:caps/>
          <w:color w:val="385623" w:themeColor="accent6" w:themeShade="80"/>
          <w:sz w:val="20"/>
          <w:szCs w:val="20"/>
          <w:lang w:val="kk-KZ"/>
        </w:rPr>
        <w:t xml:space="preserve"> </w:t>
      </w:r>
      <w:commentRangeStart w:id="2"/>
      <w:r w:rsidRPr="00EF3D01">
        <w:rPr>
          <w:rFonts w:cs="Times New Roman"/>
          <w:sz w:val="20"/>
          <w:szCs w:val="20"/>
          <w:lang w:val="kk-KZ"/>
        </w:rPr>
        <w:t>В условиях Четвёртой промышленной революции человеческий капитал становится ключевым фактором устойчивого и инновационного развития экономик. Целью настоящего исследования является анализ структуры и состояния человеческого капитала в Республике Казахстан в контексте вызовов Индустрии 4.0, а также проектирование карты компетенций, необходимой для активизации инновационной активности предпринимательских структур. Методология исследования включает сравнительный анализ международны</w:t>
      </w:r>
      <w:bookmarkStart w:id="3" w:name="_GoBack"/>
      <w:bookmarkEnd w:id="3"/>
      <w:r w:rsidRPr="00EF3D01">
        <w:rPr>
          <w:rFonts w:cs="Times New Roman"/>
          <w:sz w:val="20"/>
          <w:szCs w:val="20"/>
          <w:lang w:val="kk-KZ"/>
        </w:rPr>
        <w:t>х индикаторов (ИЧР, GII, IMD, GEM), изучение стратегических программ развития Казахстана и обобщение теоретических моделей компетенций, предложенных в зарубежной и отечественной литературе.</w:t>
      </w:r>
    </w:p>
    <w:p w14:paraId="61A13C38" w14:textId="77777777" w:rsidR="005955B9" w:rsidRPr="00EF3D01" w:rsidRDefault="005955B9" w:rsidP="00D15610">
      <w:pPr>
        <w:widowControl w:val="0"/>
        <w:shd w:val="clear" w:color="auto" w:fill="E2EFD9" w:themeFill="accent6" w:themeFillTint="33"/>
        <w:tabs>
          <w:tab w:val="left" w:pos="2076"/>
        </w:tabs>
        <w:spacing w:after="0" w:line="240" w:lineRule="auto"/>
        <w:jc w:val="both"/>
        <w:rPr>
          <w:rFonts w:cs="Times New Roman"/>
          <w:sz w:val="20"/>
          <w:szCs w:val="20"/>
          <w:lang w:val="kk-KZ"/>
        </w:rPr>
      </w:pPr>
      <w:r w:rsidRPr="00EF3D01">
        <w:rPr>
          <w:rFonts w:cs="Times New Roman"/>
          <w:sz w:val="20"/>
          <w:szCs w:val="20"/>
          <w:lang w:val="kk-KZ"/>
        </w:rPr>
        <w:t>Результаты показывают наличие существенного потенциала в сфере образования, цифровой инфраструктуры и предпринимательской активности, однако выявлены и ключевые барьеры: низкий уровень участия в НИОКР (0,12% ВВП), ограниченность исследовательского кадрового состава, разрыв между образовательными программами и потребностями рынка, слабое участие бизнеса в формировании компетенций, а также недостаточная распространённость непрерывного обучения среди взрослого населения. В ответ на эти вызовы в рамках исследования разработана структурированная карта компетенций, включающая пять взаимодополняющих блоков: технические, научно-исследовательские, предпринимательские, социальные и личностные компетенции.</w:t>
      </w:r>
    </w:p>
    <w:p w14:paraId="019008EA" w14:textId="0BA77C75" w:rsidR="005955B9" w:rsidRPr="00EF3D01" w:rsidRDefault="005955B9" w:rsidP="00D15610">
      <w:pPr>
        <w:widowControl w:val="0"/>
        <w:shd w:val="clear" w:color="auto" w:fill="E2EFD9" w:themeFill="accent6" w:themeFillTint="33"/>
        <w:tabs>
          <w:tab w:val="left" w:pos="2076"/>
        </w:tabs>
        <w:spacing w:after="0" w:line="240" w:lineRule="auto"/>
        <w:jc w:val="both"/>
        <w:rPr>
          <w:rFonts w:cs="Times New Roman"/>
          <w:b/>
          <w:bCs/>
          <w:i/>
          <w:sz w:val="20"/>
          <w:szCs w:val="20"/>
          <w:lang w:val="kk-KZ"/>
        </w:rPr>
      </w:pPr>
      <w:r w:rsidRPr="00EF3D01">
        <w:rPr>
          <w:rFonts w:cs="Times New Roman"/>
          <w:sz w:val="20"/>
          <w:szCs w:val="20"/>
          <w:lang w:val="kk-KZ"/>
        </w:rPr>
        <w:t xml:space="preserve">Практическая значимость исследования заключается в том, что предложенная карта может быть использована как инструмент для проектирования образовательной политики, развития системы подготовки кадров и выработки стратегий цифровой трансформации на уровне компаний и отраслей. </w:t>
      </w:r>
      <w:commentRangeEnd w:id="2"/>
      <w:r w:rsidR="003149CB">
        <w:rPr>
          <w:rStyle w:val="a8"/>
        </w:rPr>
        <w:commentReference w:id="2"/>
      </w:r>
    </w:p>
    <w:p w14:paraId="0DB2A0F3" w14:textId="77777777" w:rsidR="005955B9" w:rsidRPr="00EF3D01" w:rsidRDefault="005955B9" w:rsidP="00544F72">
      <w:pPr>
        <w:widowControl w:val="0"/>
        <w:spacing w:after="0" w:line="240" w:lineRule="auto"/>
        <w:jc w:val="both"/>
        <w:rPr>
          <w:rFonts w:cs="Times New Roman"/>
          <w:b/>
          <w:bCs/>
          <w:i/>
          <w:sz w:val="20"/>
          <w:szCs w:val="20"/>
          <w:lang w:val="ru-RU"/>
        </w:rPr>
      </w:pPr>
    </w:p>
    <w:p w14:paraId="18D536A4" w14:textId="77777777" w:rsidR="005955B9" w:rsidRPr="00EF3D01" w:rsidRDefault="005955B9" w:rsidP="00544F72">
      <w:pPr>
        <w:widowControl w:val="0"/>
        <w:spacing w:after="0" w:line="240" w:lineRule="auto"/>
        <w:jc w:val="both"/>
        <w:rPr>
          <w:rFonts w:cs="Times New Roman"/>
          <w:b/>
          <w:sz w:val="20"/>
          <w:szCs w:val="20"/>
          <w:lang w:val="ru-RU"/>
        </w:rPr>
      </w:pPr>
      <w:r w:rsidRPr="00EF3D01">
        <w:rPr>
          <w:rFonts w:cs="Times New Roman"/>
          <w:b/>
          <w:bCs/>
          <w:caps/>
          <w:color w:val="385623" w:themeColor="accent6" w:themeShade="80"/>
          <w:sz w:val="20"/>
          <w:szCs w:val="20"/>
          <w:lang w:val="ru-RU"/>
        </w:rPr>
        <w:t xml:space="preserve">Ключевые </w:t>
      </w:r>
      <w:r w:rsidRPr="00544F72">
        <w:rPr>
          <w:rFonts w:cs="Times New Roman"/>
          <w:b/>
          <w:bCs/>
          <w:caps/>
          <w:color w:val="385623" w:themeColor="accent6" w:themeShade="80"/>
          <w:sz w:val="20"/>
          <w:szCs w:val="20"/>
          <w:lang w:val="ru-RU"/>
        </w:rPr>
        <w:t>слова</w:t>
      </w:r>
      <w:r w:rsidRPr="00544F72">
        <w:rPr>
          <w:rFonts w:cs="Times New Roman"/>
          <w:b/>
          <w:bCs/>
          <w:color w:val="385623" w:themeColor="accent6" w:themeShade="80"/>
          <w:sz w:val="20"/>
          <w:szCs w:val="20"/>
          <w:lang w:val="ru-RU"/>
        </w:rPr>
        <w:t>:</w:t>
      </w:r>
      <w:r w:rsidRPr="00544F72">
        <w:rPr>
          <w:rFonts w:cs="Times New Roman"/>
          <w:color w:val="385623" w:themeColor="accent6" w:themeShade="80"/>
          <w:sz w:val="20"/>
          <w:szCs w:val="20"/>
          <w:lang w:val="ru-RU"/>
        </w:rPr>
        <w:t xml:space="preserve"> </w:t>
      </w:r>
      <w:commentRangeStart w:id="4"/>
      <w:r w:rsidRPr="00EF3D01">
        <w:rPr>
          <w:rFonts w:cs="Times New Roman"/>
          <w:sz w:val="20"/>
          <w:szCs w:val="20"/>
          <w:lang w:val="ru-RU"/>
        </w:rPr>
        <w:t>человеческий капитал, компетенции, инновационное развитие, Индустрия 4.0, предпринимательство, цифровые навыки, Казахстан.</w:t>
      </w:r>
      <w:commentRangeEnd w:id="4"/>
      <w:r w:rsidR="003149CB">
        <w:rPr>
          <w:rStyle w:val="a8"/>
        </w:rPr>
        <w:commentReference w:id="4"/>
      </w:r>
    </w:p>
    <w:p w14:paraId="469DDE93" w14:textId="77777777" w:rsidR="005955B9" w:rsidRPr="00EF3D01" w:rsidRDefault="005955B9" w:rsidP="00544F72">
      <w:pPr>
        <w:widowControl w:val="0"/>
        <w:tabs>
          <w:tab w:val="left" w:pos="2076"/>
        </w:tabs>
        <w:spacing w:after="0" w:line="240" w:lineRule="auto"/>
        <w:jc w:val="both"/>
        <w:rPr>
          <w:rFonts w:cs="Times New Roman"/>
          <w:bCs/>
          <w:sz w:val="20"/>
          <w:szCs w:val="20"/>
          <w:lang w:val="kk-KZ"/>
        </w:rPr>
      </w:pPr>
    </w:p>
    <w:p w14:paraId="317076F2" w14:textId="77777777" w:rsidR="005955B9" w:rsidRPr="00EF3D01" w:rsidRDefault="005955B9" w:rsidP="00544F72">
      <w:pPr>
        <w:widowControl w:val="0"/>
        <w:spacing w:after="0" w:line="240" w:lineRule="auto"/>
        <w:jc w:val="both"/>
        <w:rPr>
          <w:rFonts w:cs="Times New Roman"/>
          <w:sz w:val="20"/>
          <w:szCs w:val="20"/>
          <w:lang w:val="ru-RU"/>
        </w:rPr>
      </w:pPr>
      <w:r w:rsidRPr="00EF3D01">
        <w:rPr>
          <w:rFonts w:cs="Times New Roman"/>
          <w:b/>
          <w:bCs/>
          <w:caps/>
          <w:color w:val="385623" w:themeColor="accent6" w:themeShade="80"/>
          <w:sz w:val="20"/>
          <w:szCs w:val="20"/>
          <w:lang w:val="ru-RU"/>
        </w:rPr>
        <w:t xml:space="preserve">Конфликт </w:t>
      </w:r>
      <w:r w:rsidRPr="00544F72">
        <w:rPr>
          <w:rFonts w:cs="Times New Roman"/>
          <w:b/>
          <w:bCs/>
          <w:caps/>
          <w:color w:val="385623" w:themeColor="accent6" w:themeShade="80"/>
          <w:sz w:val="20"/>
          <w:szCs w:val="20"/>
          <w:lang w:val="ru-RU"/>
        </w:rPr>
        <w:t>интересов</w:t>
      </w:r>
      <w:r w:rsidRPr="00544F72">
        <w:rPr>
          <w:rFonts w:cs="Times New Roman"/>
          <w:b/>
          <w:bCs/>
          <w:color w:val="385623" w:themeColor="accent6" w:themeShade="80"/>
          <w:sz w:val="20"/>
          <w:szCs w:val="20"/>
          <w:lang w:val="ru-RU"/>
        </w:rPr>
        <w:t>:</w:t>
      </w:r>
      <w:r w:rsidRPr="00544F72">
        <w:rPr>
          <w:rFonts w:cs="Times New Roman"/>
          <w:color w:val="385623" w:themeColor="accent6" w:themeShade="80"/>
          <w:sz w:val="20"/>
          <w:szCs w:val="20"/>
          <w:lang w:val="ru-RU"/>
        </w:rPr>
        <w:t xml:space="preserve"> </w:t>
      </w:r>
      <w:r w:rsidRPr="00EF3D01">
        <w:rPr>
          <w:rFonts w:cs="Times New Roman"/>
          <w:sz w:val="20"/>
          <w:szCs w:val="20"/>
          <w:lang w:val="ru-RU"/>
        </w:rPr>
        <w:t>Авторы заявляют об отсутствии конфликта интересов.</w:t>
      </w:r>
    </w:p>
    <w:p w14:paraId="428FF349" w14:textId="77777777" w:rsidR="005955B9" w:rsidRPr="00EF3D01" w:rsidRDefault="005955B9" w:rsidP="00544F72">
      <w:pPr>
        <w:widowControl w:val="0"/>
        <w:spacing w:after="0" w:line="240" w:lineRule="auto"/>
        <w:jc w:val="both"/>
        <w:rPr>
          <w:rFonts w:cs="Times New Roman"/>
          <w:sz w:val="20"/>
          <w:szCs w:val="20"/>
          <w:lang w:val="ru-RU"/>
        </w:rPr>
      </w:pPr>
    </w:p>
    <w:p w14:paraId="27751B67" w14:textId="77777777" w:rsidR="005955B9" w:rsidRPr="00EF3D01" w:rsidRDefault="005955B9" w:rsidP="00544F72">
      <w:pPr>
        <w:widowControl w:val="0"/>
        <w:spacing w:after="0" w:line="240" w:lineRule="auto"/>
        <w:jc w:val="both"/>
        <w:rPr>
          <w:rFonts w:cs="Times New Roman"/>
          <w:sz w:val="20"/>
          <w:szCs w:val="20"/>
          <w:lang w:val="ru-RU"/>
        </w:rPr>
      </w:pPr>
      <w:commentRangeStart w:id="5"/>
      <w:r w:rsidRPr="00EF3D01">
        <w:rPr>
          <w:rFonts w:cs="Times New Roman"/>
          <w:b/>
          <w:bCs/>
          <w:caps/>
          <w:color w:val="385623" w:themeColor="accent6" w:themeShade="80"/>
          <w:sz w:val="20"/>
          <w:szCs w:val="20"/>
          <w:lang w:val="ru-RU"/>
        </w:rPr>
        <w:t xml:space="preserve">Финансирование и </w:t>
      </w:r>
      <w:r w:rsidRPr="00544F72">
        <w:rPr>
          <w:rFonts w:cs="Times New Roman"/>
          <w:b/>
          <w:bCs/>
          <w:caps/>
          <w:color w:val="385623" w:themeColor="accent6" w:themeShade="80"/>
          <w:sz w:val="20"/>
          <w:szCs w:val="20"/>
          <w:lang w:val="ru-RU"/>
        </w:rPr>
        <w:t>благодарности</w:t>
      </w:r>
      <w:r w:rsidRPr="00544F72">
        <w:rPr>
          <w:rFonts w:cs="Times New Roman"/>
          <w:b/>
          <w:bCs/>
          <w:color w:val="385623" w:themeColor="accent6" w:themeShade="80"/>
          <w:sz w:val="20"/>
          <w:szCs w:val="20"/>
          <w:lang w:val="ru-RU"/>
        </w:rPr>
        <w:t>:</w:t>
      </w:r>
      <w:r w:rsidRPr="00544F72">
        <w:rPr>
          <w:rFonts w:cs="Times New Roman"/>
          <w:color w:val="385623" w:themeColor="accent6" w:themeShade="80"/>
          <w:sz w:val="20"/>
          <w:szCs w:val="20"/>
          <w:lang w:val="ru-RU"/>
        </w:rPr>
        <w:t xml:space="preserve"> </w:t>
      </w:r>
      <w:r w:rsidRPr="00EF3D01">
        <w:rPr>
          <w:rFonts w:cs="Times New Roman"/>
          <w:sz w:val="20"/>
          <w:szCs w:val="20"/>
          <w:lang w:val="ru-RU"/>
        </w:rPr>
        <w:t>Данная статья подготовлена в рамках проекта грантового финансирования научных исследований МНВО по теме АР 19578464 «Влияние качества человеческого капитала на уровень инновационной активности предпринимательских структур в условиях перехода к Индустрии 4.0 в Республике Казахстан».</w:t>
      </w:r>
      <w:commentRangeEnd w:id="5"/>
      <w:r w:rsidR="003149CB">
        <w:rPr>
          <w:rStyle w:val="a8"/>
        </w:rPr>
        <w:commentReference w:id="5"/>
      </w:r>
    </w:p>
    <w:p w14:paraId="52A8F6C3" w14:textId="77777777" w:rsidR="005955B9" w:rsidRPr="00EF3D01" w:rsidRDefault="005955B9" w:rsidP="00544F72">
      <w:pPr>
        <w:widowControl w:val="0"/>
        <w:spacing w:after="0" w:line="240" w:lineRule="auto"/>
        <w:jc w:val="both"/>
        <w:rPr>
          <w:rFonts w:cs="Times New Roman"/>
          <w:sz w:val="20"/>
          <w:szCs w:val="20"/>
          <w:lang w:val="ru-RU"/>
        </w:rPr>
      </w:pPr>
    </w:p>
    <w:p w14:paraId="370F8775" w14:textId="4F393C20" w:rsidR="005955B9" w:rsidRPr="00EF3D01" w:rsidRDefault="005955B9" w:rsidP="00544F72">
      <w:pPr>
        <w:widowControl w:val="0"/>
        <w:spacing w:after="0" w:line="240" w:lineRule="auto"/>
        <w:jc w:val="both"/>
        <w:rPr>
          <w:rFonts w:cs="Times New Roman"/>
          <w:bCs/>
          <w:sz w:val="20"/>
          <w:szCs w:val="20"/>
          <w:lang w:val="kk-KZ"/>
        </w:rPr>
      </w:pPr>
      <w:commentRangeStart w:id="6"/>
      <w:r w:rsidRPr="00544F72">
        <w:rPr>
          <w:rFonts w:cs="Times New Roman"/>
          <w:b/>
          <w:bCs/>
          <w:caps/>
          <w:color w:val="385623" w:themeColor="accent6" w:themeShade="80"/>
          <w:sz w:val="20"/>
          <w:szCs w:val="20"/>
          <w:lang w:val="kk-KZ"/>
        </w:rPr>
        <w:t>Уведомление об использовании технологий искусственного интеллекта:</w:t>
      </w:r>
      <w:r w:rsidRPr="00EF3D01">
        <w:rPr>
          <w:rFonts w:cs="Times New Roman"/>
          <w:b/>
          <w:bCs/>
          <w:sz w:val="20"/>
          <w:szCs w:val="20"/>
          <w:lang w:val="kk-KZ"/>
        </w:rPr>
        <w:t xml:space="preserve"> </w:t>
      </w:r>
      <w:r w:rsidRPr="00EF3D01">
        <w:rPr>
          <w:rFonts w:cs="Times New Roman"/>
          <w:bCs/>
          <w:sz w:val="20"/>
          <w:szCs w:val="20"/>
          <w:lang w:val="kk-KZ"/>
        </w:rPr>
        <w:t>Автор(ы) заявляют, что при подготовке данной рукописи были использованы технологии генеративного искусственного интеллекта ([НАЗВАНИЕ ИНСТРУМЕНТА/СЕРВИСА]) с целью [ПРИЧИНЫ]. Ответственность за точность, полноту и соответствие научным стандартам всего представленного материала полностью возложена на авторов.</w:t>
      </w:r>
      <w:r w:rsidR="00D15610">
        <w:rPr>
          <w:rFonts w:cs="Times New Roman"/>
          <w:bCs/>
          <w:sz w:val="20"/>
          <w:szCs w:val="20"/>
          <w:lang w:val="kk-KZ"/>
        </w:rPr>
        <w:t xml:space="preserve"> </w:t>
      </w:r>
      <w:commentRangeEnd w:id="6"/>
      <w:r w:rsidR="003149CB">
        <w:rPr>
          <w:rStyle w:val="a8"/>
        </w:rPr>
        <w:commentReference w:id="6"/>
      </w:r>
    </w:p>
    <w:p w14:paraId="69CC6D91" w14:textId="77777777" w:rsidR="005955B9" w:rsidRPr="00EF3D01" w:rsidRDefault="005955B9" w:rsidP="00544F72">
      <w:pPr>
        <w:widowControl w:val="0"/>
        <w:spacing w:after="0" w:line="240" w:lineRule="auto"/>
        <w:jc w:val="both"/>
        <w:rPr>
          <w:rFonts w:cs="Times New Roman"/>
          <w:bCs/>
          <w:sz w:val="20"/>
          <w:szCs w:val="20"/>
          <w:lang w:val="kk-KZ"/>
        </w:rPr>
      </w:pPr>
    </w:p>
    <w:p w14:paraId="55A903AA" w14:textId="382CAAE2" w:rsidR="005955B9" w:rsidRPr="00EF3D01" w:rsidRDefault="005955B9" w:rsidP="00544F72">
      <w:pPr>
        <w:widowControl w:val="0"/>
        <w:spacing w:after="0" w:line="240" w:lineRule="auto"/>
        <w:jc w:val="both"/>
        <w:rPr>
          <w:rFonts w:cs="Times New Roman"/>
          <w:b/>
          <w:bCs/>
          <w:sz w:val="20"/>
          <w:szCs w:val="20"/>
          <w:lang w:val="kk-KZ"/>
        </w:rPr>
      </w:pPr>
      <w:r w:rsidRPr="007E46AD">
        <w:rPr>
          <w:rFonts w:cs="Times New Roman"/>
          <w:b/>
          <w:bCs/>
          <w:caps/>
          <w:color w:val="385623" w:themeColor="accent6" w:themeShade="80"/>
          <w:sz w:val="20"/>
          <w:szCs w:val="20"/>
          <w:lang w:val="kk-KZ"/>
        </w:rPr>
        <w:t>Для цитирования</w:t>
      </w:r>
      <w:r w:rsidRPr="007E46AD">
        <w:rPr>
          <w:rFonts w:cs="Times New Roman"/>
          <w:bCs/>
          <w:caps/>
          <w:color w:val="385623" w:themeColor="accent6" w:themeShade="80"/>
          <w:sz w:val="20"/>
          <w:szCs w:val="20"/>
          <w:lang w:val="kk-KZ"/>
        </w:rPr>
        <w:t>:</w:t>
      </w:r>
      <w:r w:rsidRPr="00544F72">
        <w:rPr>
          <w:rFonts w:cs="Times New Roman"/>
          <w:bCs/>
          <w:color w:val="385623" w:themeColor="accent6" w:themeShade="80"/>
          <w:sz w:val="20"/>
          <w:szCs w:val="20"/>
          <w:lang w:val="kk-KZ"/>
        </w:rPr>
        <w:t xml:space="preserve"> </w:t>
      </w:r>
      <w:r w:rsidRPr="00EF3D01">
        <w:rPr>
          <w:rFonts w:cs="Times New Roman"/>
          <w:bCs/>
          <w:sz w:val="20"/>
          <w:szCs w:val="20"/>
          <w:lang w:val="kk-KZ"/>
        </w:rPr>
        <w:t>Саденова</w:t>
      </w:r>
      <w:r w:rsidR="003149CB">
        <w:rPr>
          <w:rFonts w:cs="Times New Roman"/>
          <w:bCs/>
          <w:sz w:val="20"/>
          <w:szCs w:val="20"/>
          <w:lang w:val="kk-KZ"/>
        </w:rPr>
        <w:t>,</w:t>
      </w:r>
      <w:r w:rsidRPr="00EF3D01">
        <w:rPr>
          <w:rFonts w:cs="Times New Roman"/>
          <w:bCs/>
          <w:sz w:val="20"/>
          <w:szCs w:val="20"/>
          <w:lang w:val="kk-KZ"/>
        </w:rPr>
        <w:t xml:space="preserve"> А.М., Gola</w:t>
      </w:r>
      <w:r w:rsidR="003149CB">
        <w:rPr>
          <w:rFonts w:cs="Times New Roman"/>
          <w:bCs/>
          <w:sz w:val="20"/>
          <w:szCs w:val="20"/>
          <w:lang w:val="kk-KZ"/>
        </w:rPr>
        <w:t>,</w:t>
      </w:r>
      <w:r w:rsidRPr="00EF3D01">
        <w:rPr>
          <w:rFonts w:cs="Times New Roman"/>
          <w:bCs/>
          <w:sz w:val="20"/>
          <w:szCs w:val="20"/>
          <w:lang w:val="kk-KZ"/>
        </w:rPr>
        <w:t xml:space="preserve"> A., Геминхан</w:t>
      </w:r>
      <w:r w:rsidR="003149CB">
        <w:rPr>
          <w:rFonts w:cs="Times New Roman"/>
          <w:bCs/>
          <w:sz w:val="20"/>
          <w:szCs w:val="20"/>
          <w:lang w:val="kk-KZ"/>
        </w:rPr>
        <w:t>,</w:t>
      </w:r>
      <w:r w:rsidRPr="00EF3D01">
        <w:rPr>
          <w:rFonts w:cs="Times New Roman"/>
          <w:bCs/>
          <w:sz w:val="20"/>
          <w:szCs w:val="20"/>
          <w:lang w:val="kk-KZ"/>
        </w:rPr>
        <w:t xml:space="preserve"> Е., Удовицкая</w:t>
      </w:r>
      <w:r w:rsidR="003149CB">
        <w:rPr>
          <w:rFonts w:cs="Times New Roman"/>
          <w:bCs/>
          <w:sz w:val="20"/>
          <w:szCs w:val="20"/>
          <w:lang w:val="kk-KZ"/>
        </w:rPr>
        <w:t>,</w:t>
      </w:r>
      <w:r w:rsidRPr="00EF3D01">
        <w:rPr>
          <w:rFonts w:cs="Times New Roman"/>
          <w:bCs/>
          <w:sz w:val="20"/>
          <w:szCs w:val="20"/>
          <w:lang w:val="kk-KZ"/>
        </w:rPr>
        <w:t xml:space="preserve"> Е.А. (202</w:t>
      </w:r>
      <w:r w:rsidR="00F85D42">
        <w:rPr>
          <w:rFonts w:cs="Times New Roman"/>
          <w:bCs/>
          <w:sz w:val="20"/>
          <w:szCs w:val="20"/>
          <w:lang w:val="kk-KZ"/>
        </w:rPr>
        <w:t>6</w:t>
      </w:r>
      <w:r w:rsidRPr="00EF3D01">
        <w:rPr>
          <w:rFonts w:cs="Times New Roman"/>
          <w:bCs/>
          <w:sz w:val="20"/>
          <w:szCs w:val="20"/>
          <w:lang w:val="kk-KZ"/>
        </w:rPr>
        <w:t>). Проектирование карты компетенций человеческого капитала в условиях цифровой трансформации экономики.</w:t>
      </w:r>
      <w:r w:rsidRPr="00EF3D01">
        <w:rPr>
          <w:rFonts w:cs="Times New Roman"/>
          <w:bCs/>
          <w:i/>
          <w:sz w:val="20"/>
          <w:szCs w:val="20"/>
          <w:lang w:val="kk-KZ"/>
        </w:rPr>
        <w:t xml:space="preserve"> S</w:t>
      </w:r>
      <w:r w:rsidRPr="00EF3D01">
        <w:rPr>
          <w:rFonts w:cs="Times New Roman"/>
          <w:bCs/>
          <w:i/>
          <w:sz w:val="20"/>
          <w:szCs w:val="20"/>
        </w:rPr>
        <w:t>ocial</w:t>
      </w:r>
      <w:r w:rsidRPr="00EF3D01">
        <w:rPr>
          <w:rFonts w:cs="Times New Roman"/>
          <w:bCs/>
          <w:i/>
          <w:sz w:val="20"/>
          <w:szCs w:val="20"/>
          <w:lang w:val="kk-KZ"/>
        </w:rPr>
        <w:t xml:space="preserve"> S</w:t>
      </w:r>
      <w:r w:rsidRPr="00EF3D01">
        <w:rPr>
          <w:rFonts w:cs="Times New Roman"/>
          <w:bCs/>
          <w:i/>
          <w:sz w:val="20"/>
          <w:szCs w:val="20"/>
        </w:rPr>
        <w:t>ciences</w:t>
      </w:r>
      <w:r w:rsidRPr="00EF3D01">
        <w:rPr>
          <w:rFonts w:cs="Times New Roman"/>
          <w:bCs/>
          <w:i/>
          <w:sz w:val="20"/>
          <w:szCs w:val="20"/>
          <w:lang w:val="kk-KZ"/>
        </w:rPr>
        <w:t xml:space="preserve"> &amp; D</w:t>
      </w:r>
      <w:r w:rsidRPr="00EF3D01">
        <w:rPr>
          <w:rFonts w:cs="Times New Roman"/>
          <w:bCs/>
          <w:i/>
          <w:sz w:val="20"/>
          <w:szCs w:val="20"/>
        </w:rPr>
        <w:t>igital</w:t>
      </w:r>
      <w:r w:rsidRPr="00EF3D01">
        <w:rPr>
          <w:rFonts w:cs="Times New Roman"/>
          <w:bCs/>
          <w:i/>
          <w:sz w:val="20"/>
          <w:szCs w:val="20"/>
          <w:lang w:val="kk-KZ"/>
        </w:rPr>
        <w:t xml:space="preserve"> H</w:t>
      </w:r>
      <w:r w:rsidRPr="00EF3D01">
        <w:rPr>
          <w:rFonts w:cs="Times New Roman"/>
          <w:bCs/>
          <w:i/>
          <w:sz w:val="20"/>
          <w:szCs w:val="20"/>
        </w:rPr>
        <w:t>umanities</w:t>
      </w:r>
      <w:r w:rsidRPr="00EF3D01">
        <w:rPr>
          <w:rFonts w:cs="Times New Roman"/>
          <w:bCs/>
          <w:i/>
          <w:sz w:val="20"/>
          <w:szCs w:val="20"/>
          <w:lang w:val="kk-KZ"/>
        </w:rPr>
        <w:t xml:space="preserve">, </w:t>
      </w:r>
      <w:r w:rsidRPr="006618C7">
        <w:rPr>
          <w:rFonts w:cs="Times New Roman"/>
          <w:bCs/>
          <w:i/>
          <w:sz w:val="20"/>
          <w:szCs w:val="20"/>
        </w:rPr>
        <w:t>1</w:t>
      </w:r>
      <w:r w:rsidRPr="00F85D42">
        <w:rPr>
          <w:rFonts w:cs="Times New Roman"/>
          <w:bCs/>
          <w:sz w:val="20"/>
          <w:szCs w:val="20"/>
          <w:lang w:val="kk-KZ"/>
        </w:rPr>
        <w:t>(</w:t>
      </w:r>
      <w:r w:rsidRPr="00F85D42">
        <w:rPr>
          <w:rFonts w:cs="Times New Roman"/>
          <w:bCs/>
          <w:sz w:val="20"/>
          <w:szCs w:val="20"/>
        </w:rPr>
        <w:t>1</w:t>
      </w:r>
      <w:r w:rsidRPr="00F85D42">
        <w:rPr>
          <w:rFonts w:cs="Times New Roman"/>
          <w:bCs/>
          <w:sz w:val="20"/>
          <w:szCs w:val="20"/>
          <w:lang w:val="kk-KZ"/>
        </w:rPr>
        <w:t>),</w:t>
      </w:r>
      <w:r w:rsidRPr="00EF3D01">
        <w:rPr>
          <w:rFonts w:cs="Times New Roman"/>
          <w:bCs/>
          <w:sz w:val="20"/>
          <w:szCs w:val="20"/>
          <w:lang w:val="kk-KZ"/>
        </w:rPr>
        <w:t xml:space="preserve"> </w:t>
      </w:r>
      <w:r w:rsidRPr="00EF3D01">
        <w:rPr>
          <w:rFonts w:cs="Times New Roman"/>
          <w:b/>
          <w:bCs/>
          <w:sz w:val="20"/>
          <w:szCs w:val="20"/>
          <w:lang w:val="kk-KZ"/>
        </w:rPr>
        <w:br w:type="page"/>
      </w:r>
    </w:p>
    <w:p w14:paraId="298CF4DF" w14:textId="05A98321" w:rsidR="005100BD" w:rsidRPr="00544F72" w:rsidRDefault="00085134" w:rsidP="005100BD">
      <w:pPr>
        <w:spacing w:after="0" w:line="240" w:lineRule="auto"/>
        <w:rPr>
          <w:rFonts w:cs="Times New Roman"/>
          <w:b/>
          <w:sz w:val="24"/>
          <w:szCs w:val="24"/>
          <w:vertAlign w:val="superscript"/>
          <w:lang w:val="kk-KZ"/>
        </w:rPr>
      </w:pPr>
      <w:r w:rsidRPr="00544F72">
        <w:rPr>
          <w:rFonts w:cs="Times New Roman"/>
          <w:b/>
          <w:sz w:val="24"/>
          <w:szCs w:val="24"/>
          <w:lang w:val="kk-KZ"/>
        </w:rPr>
        <w:lastRenderedPageBreak/>
        <w:t>Саденова</w:t>
      </w:r>
      <w:r w:rsidR="006637CD">
        <w:rPr>
          <w:rFonts w:cs="Times New Roman"/>
          <w:b/>
          <w:sz w:val="24"/>
          <w:szCs w:val="24"/>
          <w:lang w:val="kk-KZ"/>
        </w:rPr>
        <w:t xml:space="preserve"> </w:t>
      </w:r>
      <w:r w:rsidR="006637CD" w:rsidRPr="00544F72">
        <w:rPr>
          <w:rFonts w:cs="Times New Roman"/>
          <w:b/>
          <w:sz w:val="24"/>
          <w:szCs w:val="24"/>
          <w:lang w:val="kk-KZ"/>
        </w:rPr>
        <w:t xml:space="preserve">А.М. </w:t>
      </w:r>
      <w:r w:rsidRPr="00544F72">
        <w:rPr>
          <w:rFonts w:cs="Times New Roman"/>
          <w:i/>
          <w:noProof/>
          <w:vertAlign w:val="superscript"/>
          <w:lang w:val="ru-RU" w:eastAsia="ru-RU"/>
        </w:rPr>
        <w:drawing>
          <wp:inline distT="0" distB="0" distL="0" distR="0" wp14:anchorId="791DDFB1" wp14:editId="0A1B8B9B">
            <wp:extent cx="156949" cy="156949"/>
            <wp:effectExtent l="0" t="0" r="0" b="0"/>
            <wp:docPr id="6" name="Obraz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sidRPr="006637CD">
        <w:rPr>
          <w:rFonts w:cs="Times New Roman"/>
          <w:b/>
          <w:sz w:val="24"/>
          <w:szCs w:val="24"/>
          <w:lang w:val="kk-KZ"/>
        </w:rPr>
        <w:t xml:space="preserve"> </w:t>
      </w:r>
      <w:r w:rsidR="005100BD" w:rsidRPr="00544F72">
        <w:rPr>
          <w:rFonts w:cs="Times New Roman"/>
          <w:b/>
          <w:sz w:val="24"/>
          <w:szCs w:val="24"/>
          <w:vertAlign w:val="superscript"/>
          <w:lang w:val="kk-KZ"/>
        </w:rPr>
        <w:t>1</w:t>
      </w:r>
      <w:r w:rsidR="00992085" w:rsidRPr="006637CD">
        <w:rPr>
          <w:rFonts w:cs="Times New Roman"/>
          <w:b/>
          <w:sz w:val="24"/>
          <w:szCs w:val="24"/>
          <w:vertAlign w:val="superscript"/>
          <w:lang w:val="kk-KZ"/>
        </w:rPr>
        <w:t xml:space="preserve"> </w:t>
      </w:r>
      <w:r w:rsidR="00544F72" w:rsidRPr="00544F72">
        <w:rPr>
          <w:rStyle w:val="af7"/>
          <w:rFonts w:cs="Times New Roman"/>
          <w:b/>
          <w:sz w:val="24"/>
          <w:szCs w:val="24"/>
          <w:lang w:val="kk-KZ"/>
        </w:rPr>
        <w:footnoteReference w:customMarkFollows="1" w:id="2"/>
        <w:sym w:font="Symbol" w:char="F02A"/>
      </w:r>
      <w:r w:rsidR="005100BD" w:rsidRPr="00544F72">
        <w:rPr>
          <w:rFonts w:cs="Times New Roman"/>
          <w:b/>
          <w:sz w:val="24"/>
          <w:szCs w:val="24"/>
          <w:lang w:val="kk-KZ"/>
        </w:rPr>
        <w:t xml:space="preserve">, </w:t>
      </w:r>
      <w:r w:rsidR="006F739C" w:rsidRPr="00544F72">
        <w:rPr>
          <w:rFonts w:cs="Times New Roman"/>
          <w:b/>
          <w:sz w:val="24"/>
          <w:szCs w:val="24"/>
          <w:lang w:val="kk-KZ"/>
        </w:rPr>
        <w:t>Gola</w:t>
      </w:r>
      <w:r w:rsidR="006637CD">
        <w:rPr>
          <w:rFonts w:cs="Times New Roman"/>
          <w:b/>
          <w:sz w:val="24"/>
          <w:szCs w:val="24"/>
          <w:lang w:val="kk-KZ"/>
        </w:rPr>
        <w:t xml:space="preserve"> </w:t>
      </w:r>
      <w:r w:rsidR="006637CD" w:rsidRPr="00544F72">
        <w:rPr>
          <w:rFonts w:cs="Times New Roman"/>
          <w:b/>
          <w:sz w:val="24"/>
          <w:szCs w:val="24"/>
          <w:lang w:val="kk-KZ"/>
        </w:rPr>
        <w:t xml:space="preserve">А. </w:t>
      </w:r>
      <w:r w:rsidRPr="00544F72">
        <w:rPr>
          <w:rFonts w:cs="Times New Roman"/>
          <w:i/>
          <w:noProof/>
          <w:vertAlign w:val="superscript"/>
          <w:lang w:val="ru-RU" w:eastAsia="ru-RU"/>
        </w:rPr>
        <w:drawing>
          <wp:inline distT="0" distB="0" distL="0" distR="0" wp14:anchorId="3461CE47" wp14:editId="27334061">
            <wp:extent cx="156949" cy="156949"/>
            <wp:effectExtent l="0" t="0" r="0" b="0"/>
            <wp:docPr id="11" name="Obraz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CA60CD" w:rsidRPr="00544F72">
        <w:rPr>
          <w:rFonts w:cs="Times New Roman"/>
          <w:b/>
          <w:sz w:val="24"/>
          <w:szCs w:val="24"/>
          <w:vertAlign w:val="superscript"/>
          <w:lang w:val="kk-KZ"/>
        </w:rPr>
        <w:t xml:space="preserve"> 2</w:t>
      </w:r>
      <w:r w:rsidR="00CA60CD" w:rsidRPr="00544F72">
        <w:rPr>
          <w:rFonts w:cs="Times New Roman"/>
          <w:b/>
          <w:sz w:val="24"/>
          <w:szCs w:val="24"/>
          <w:lang w:val="kk-KZ"/>
        </w:rPr>
        <w:t xml:space="preserve">, </w:t>
      </w:r>
      <w:r w:rsidR="005100BD" w:rsidRPr="00544F72">
        <w:rPr>
          <w:rFonts w:cs="Times New Roman"/>
          <w:b/>
          <w:sz w:val="24"/>
          <w:szCs w:val="24"/>
          <w:lang w:val="kk-KZ"/>
        </w:rPr>
        <w:t>Геминхан</w:t>
      </w:r>
      <w:r w:rsidR="006637CD">
        <w:rPr>
          <w:rFonts w:cs="Times New Roman"/>
          <w:b/>
          <w:sz w:val="24"/>
          <w:szCs w:val="24"/>
          <w:lang w:val="kk-KZ"/>
        </w:rPr>
        <w:t xml:space="preserve"> </w:t>
      </w:r>
      <w:r w:rsidR="006637CD" w:rsidRPr="00544F72">
        <w:rPr>
          <w:rFonts w:cs="Times New Roman"/>
          <w:b/>
          <w:sz w:val="24"/>
          <w:szCs w:val="24"/>
          <w:lang w:val="kk-KZ"/>
        </w:rPr>
        <w:t xml:space="preserve">Е. </w:t>
      </w:r>
      <w:r w:rsidRPr="00544F72">
        <w:rPr>
          <w:rFonts w:cs="Times New Roman"/>
          <w:i/>
          <w:noProof/>
          <w:vertAlign w:val="superscript"/>
          <w:lang w:val="ru-RU" w:eastAsia="ru-RU"/>
        </w:rPr>
        <w:drawing>
          <wp:inline distT="0" distB="0" distL="0" distR="0" wp14:anchorId="54FC8FD3" wp14:editId="78266EDC">
            <wp:extent cx="156949" cy="156949"/>
            <wp:effectExtent l="0" t="0" r="0" b="0"/>
            <wp:docPr id="13" name="Obraz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sidRPr="006637CD">
        <w:rPr>
          <w:rFonts w:cs="Times New Roman"/>
          <w:b/>
          <w:sz w:val="24"/>
          <w:szCs w:val="24"/>
          <w:lang w:val="kk-KZ"/>
        </w:rPr>
        <w:t xml:space="preserve"> </w:t>
      </w:r>
      <w:r w:rsidR="005955B9" w:rsidRPr="00544F72">
        <w:rPr>
          <w:rFonts w:cs="Times New Roman"/>
          <w:b/>
          <w:sz w:val="24"/>
          <w:szCs w:val="24"/>
          <w:vertAlign w:val="superscript"/>
          <w:lang w:val="kk-KZ"/>
        </w:rPr>
        <w:t>1</w:t>
      </w:r>
      <w:r w:rsidR="005100BD" w:rsidRPr="00544F72">
        <w:rPr>
          <w:rFonts w:cs="Times New Roman"/>
          <w:b/>
          <w:sz w:val="24"/>
          <w:szCs w:val="24"/>
          <w:lang w:val="kk-KZ"/>
        </w:rPr>
        <w:t>, Удовицкая</w:t>
      </w:r>
      <w:r w:rsidR="006637CD">
        <w:rPr>
          <w:rFonts w:cs="Times New Roman"/>
          <w:b/>
          <w:sz w:val="24"/>
          <w:szCs w:val="24"/>
          <w:lang w:val="kk-KZ"/>
        </w:rPr>
        <w:t xml:space="preserve"> </w:t>
      </w:r>
      <w:r w:rsidR="006637CD" w:rsidRPr="00544F72">
        <w:rPr>
          <w:rFonts w:cs="Times New Roman"/>
          <w:b/>
          <w:sz w:val="24"/>
          <w:szCs w:val="24"/>
          <w:lang w:val="kk-KZ"/>
        </w:rPr>
        <w:t xml:space="preserve">Е.А. </w:t>
      </w:r>
      <w:r w:rsidRPr="00544F72">
        <w:rPr>
          <w:rFonts w:cs="Times New Roman"/>
          <w:i/>
          <w:noProof/>
          <w:vertAlign w:val="superscript"/>
          <w:lang w:val="ru-RU" w:eastAsia="ru-RU"/>
        </w:rPr>
        <w:drawing>
          <wp:inline distT="0" distB="0" distL="0" distR="0" wp14:anchorId="0764FFD3" wp14:editId="48B6F341">
            <wp:extent cx="156949" cy="156949"/>
            <wp:effectExtent l="0" t="0" r="0" b="0"/>
            <wp:docPr id="15" name="Obraz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sidRPr="006637CD">
        <w:rPr>
          <w:rFonts w:cs="Times New Roman"/>
          <w:b/>
          <w:sz w:val="24"/>
          <w:szCs w:val="24"/>
          <w:lang w:val="kk-KZ"/>
        </w:rPr>
        <w:t xml:space="preserve"> </w:t>
      </w:r>
      <w:r w:rsidR="005955B9" w:rsidRPr="00544F72">
        <w:rPr>
          <w:rFonts w:cs="Times New Roman"/>
          <w:b/>
          <w:sz w:val="24"/>
          <w:szCs w:val="24"/>
          <w:vertAlign w:val="superscript"/>
          <w:lang w:val="kk-KZ"/>
        </w:rPr>
        <w:t>1</w:t>
      </w:r>
    </w:p>
    <w:p w14:paraId="1F9AD49F" w14:textId="77777777" w:rsidR="005100BD" w:rsidRPr="00544F72" w:rsidRDefault="005100BD" w:rsidP="005100BD">
      <w:pPr>
        <w:spacing w:after="0" w:line="240" w:lineRule="auto"/>
        <w:jc w:val="both"/>
        <w:rPr>
          <w:rFonts w:cs="Times New Roman"/>
          <w:color w:val="000000" w:themeColor="text1"/>
          <w:sz w:val="20"/>
          <w:szCs w:val="20"/>
          <w:vertAlign w:val="superscript"/>
          <w:lang w:val="kk-KZ"/>
        </w:rPr>
      </w:pPr>
    </w:p>
    <w:p w14:paraId="11DBA7CA" w14:textId="33F66A5B" w:rsidR="005100BD" w:rsidRPr="00544F72" w:rsidRDefault="005100BD" w:rsidP="005100BD">
      <w:pPr>
        <w:spacing w:after="0" w:line="240" w:lineRule="auto"/>
        <w:jc w:val="both"/>
        <w:rPr>
          <w:rFonts w:cs="Times New Roman"/>
          <w:iCs/>
          <w:color w:val="000000" w:themeColor="text1"/>
          <w:sz w:val="20"/>
          <w:szCs w:val="20"/>
          <w:lang w:val="kk-KZ"/>
        </w:rPr>
      </w:pPr>
      <w:r w:rsidRPr="00544F72">
        <w:rPr>
          <w:rFonts w:cs="Times New Roman"/>
          <w:color w:val="000000" w:themeColor="text1"/>
          <w:sz w:val="20"/>
          <w:szCs w:val="20"/>
          <w:vertAlign w:val="superscript"/>
          <w:lang w:val="kk-KZ"/>
        </w:rPr>
        <w:t xml:space="preserve">1 </w:t>
      </w:r>
      <w:r w:rsidRPr="00544F72">
        <w:rPr>
          <w:rFonts w:cs="Times New Roman"/>
          <w:color w:val="000000" w:themeColor="text1"/>
          <w:sz w:val="20"/>
          <w:szCs w:val="20"/>
          <w:shd w:val="clear" w:color="auto" w:fill="FFFFFF"/>
          <w:lang w:val="kk-KZ"/>
        </w:rPr>
        <w:t>Д. Сер</w:t>
      </w:r>
      <w:r w:rsidR="00CE2697" w:rsidRPr="00544F72">
        <w:rPr>
          <w:rFonts w:cs="Times New Roman"/>
          <w:color w:val="000000" w:themeColor="text1"/>
          <w:sz w:val="20"/>
          <w:szCs w:val="20"/>
          <w:shd w:val="clear" w:color="auto" w:fill="FFFFFF"/>
          <w:lang w:val="kk-KZ"/>
        </w:rPr>
        <w:t>ікбаев атындағы Шығыс Қазақстан техникалық университеті</w:t>
      </w:r>
      <w:r w:rsidRPr="00544F72">
        <w:rPr>
          <w:rFonts w:cs="Times New Roman"/>
          <w:color w:val="000000" w:themeColor="text1"/>
          <w:sz w:val="20"/>
          <w:szCs w:val="20"/>
          <w:lang w:val="kk-KZ"/>
        </w:rPr>
        <w:t xml:space="preserve">, </w:t>
      </w:r>
      <w:r w:rsidR="00CE2697" w:rsidRPr="00544F72">
        <w:rPr>
          <w:rFonts w:cs="Times New Roman"/>
          <w:color w:val="000000" w:themeColor="text1"/>
          <w:sz w:val="20"/>
          <w:szCs w:val="20"/>
          <w:lang w:val="kk-KZ"/>
        </w:rPr>
        <w:t>Өскемен қ.</w:t>
      </w:r>
      <w:r w:rsidRPr="00544F72">
        <w:rPr>
          <w:rFonts w:cs="Times New Roman"/>
          <w:color w:val="000000" w:themeColor="text1"/>
          <w:sz w:val="20"/>
          <w:szCs w:val="20"/>
          <w:lang w:val="kk-KZ"/>
        </w:rPr>
        <w:t xml:space="preserve">, </w:t>
      </w:r>
      <w:r w:rsidR="00CE2697" w:rsidRPr="00544F72">
        <w:rPr>
          <w:rFonts w:cs="Times New Roman"/>
          <w:iCs/>
          <w:color w:val="000000" w:themeColor="text1"/>
          <w:sz w:val="20"/>
          <w:szCs w:val="20"/>
          <w:lang w:val="kk-KZ"/>
        </w:rPr>
        <w:t>Қазақстан</w:t>
      </w:r>
    </w:p>
    <w:p w14:paraId="562E7C64" w14:textId="2850F4B9" w:rsidR="00CB5B80" w:rsidRPr="00544F72" w:rsidRDefault="00121E44" w:rsidP="00CB5B80">
      <w:pPr>
        <w:widowControl w:val="0"/>
        <w:tabs>
          <w:tab w:val="left" w:pos="2076"/>
        </w:tabs>
        <w:spacing w:after="0" w:line="240" w:lineRule="auto"/>
        <w:jc w:val="both"/>
        <w:rPr>
          <w:rFonts w:cs="Times New Roman"/>
          <w:iCs/>
          <w:color w:val="000000" w:themeColor="text1"/>
          <w:sz w:val="20"/>
          <w:szCs w:val="20"/>
          <w:lang w:val="kk-KZ"/>
        </w:rPr>
      </w:pPr>
      <w:r w:rsidRPr="00544F72">
        <w:rPr>
          <w:rFonts w:cs="Times New Roman"/>
          <w:iCs/>
          <w:color w:val="000000" w:themeColor="text1"/>
          <w:sz w:val="20"/>
          <w:szCs w:val="20"/>
          <w:vertAlign w:val="superscript"/>
          <w:lang w:val="ru-RU"/>
        </w:rPr>
        <w:t>2</w:t>
      </w:r>
      <w:r w:rsidR="00CB5B80" w:rsidRPr="00544F72">
        <w:rPr>
          <w:rFonts w:cs="Times New Roman"/>
          <w:iCs/>
          <w:color w:val="000000" w:themeColor="text1"/>
          <w:sz w:val="20"/>
          <w:szCs w:val="20"/>
          <w:vertAlign w:val="superscript"/>
          <w:lang w:val="ru-RU"/>
        </w:rPr>
        <w:t xml:space="preserve"> </w:t>
      </w:r>
      <w:r w:rsidR="00CE2697" w:rsidRPr="00544F72">
        <w:rPr>
          <w:rFonts w:cs="Times New Roman"/>
          <w:iCs/>
          <w:color w:val="000000" w:themeColor="text1"/>
          <w:sz w:val="20"/>
          <w:szCs w:val="20"/>
          <w:lang w:val="ru-RU"/>
        </w:rPr>
        <w:t xml:space="preserve">Люблин технологиялық университеті, </w:t>
      </w:r>
      <w:r w:rsidR="00CB5B80" w:rsidRPr="00544F72">
        <w:rPr>
          <w:rFonts w:cs="Times New Roman"/>
          <w:iCs/>
          <w:color w:val="000000" w:themeColor="text1"/>
          <w:sz w:val="20"/>
          <w:szCs w:val="20"/>
          <w:lang w:val="kk-KZ"/>
        </w:rPr>
        <w:t>Люблин</w:t>
      </w:r>
      <w:r w:rsidR="00CE2697" w:rsidRPr="00544F72">
        <w:rPr>
          <w:rFonts w:cs="Times New Roman"/>
          <w:iCs/>
          <w:color w:val="000000" w:themeColor="text1"/>
          <w:sz w:val="20"/>
          <w:szCs w:val="20"/>
          <w:lang w:val="kk-KZ"/>
        </w:rPr>
        <w:t xml:space="preserve"> қ.</w:t>
      </w:r>
      <w:r w:rsidR="00CB5B80" w:rsidRPr="00544F72">
        <w:rPr>
          <w:rFonts w:cs="Times New Roman"/>
          <w:iCs/>
          <w:color w:val="000000" w:themeColor="text1"/>
          <w:sz w:val="20"/>
          <w:szCs w:val="20"/>
          <w:lang w:val="ru-RU"/>
        </w:rPr>
        <w:t>, Польша</w:t>
      </w:r>
    </w:p>
    <w:p w14:paraId="093DDC01" w14:textId="77777777" w:rsidR="0052595C" w:rsidRPr="00544F72" w:rsidRDefault="0052595C" w:rsidP="0052595C">
      <w:pPr>
        <w:spacing w:after="0" w:line="240" w:lineRule="auto"/>
        <w:rPr>
          <w:rFonts w:cs="Times New Roman"/>
          <w:i/>
          <w:color w:val="000000" w:themeColor="text1"/>
          <w:sz w:val="18"/>
          <w:szCs w:val="18"/>
          <w:lang w:val="kk-KZ"/>
        </w:rPr>
      </w:pPr>
    </w:p>
    <w:p w14:paraId="5D053A5D" w14:textId="0772EBDB" w:rsidR="002B6A5C" w:rsidRPr="000B5D09" w:rsidRDefault="00121E44" w:rsidP="00544F72">
      <w:pPr>
        <w:widowControl w:val="0"/>
        <w:spacing w:after="0" w:line="240" w:lineRule="auto"/>
        <w:rPr>
          <w:rFonts w:cs="Times New Roman"/>
          <w:b/>
          <w:color w:val="385623" w:themeColor="accent6" w:themeShade="80"/>
          <w:sz w:val="32"/>
          <w:szCs w:val="32"/>
          <w:lang w:val="kk-KZ"/>
        </w:rPr>
      </w:pPr>
      <w:commentRangeStart w:id="7"/>
      <w:r w:rsidRPr="000B5D09">
        <w:rPr>
          <w:rFonts w:cs="Times New Roman"/>
          <w:b/>
          <w:color w:val="385623" w:themeColor="accent6" w:themeShade="80"/>
          <w:sz w:val="32"/>
          <w:szCs w:val="32"/>
          <w:lang w:val="kk-KZ"/>
        </w:rPr>
        <w:t>Э</w:t>
      </w:r>
      <w:r w:rsidR="00544F72" w:rsidRPr="000B5D09">
        <w:rPr>
          <w:rFonts w:cs="Times New Roman"/>
          <w:b/>
          <w:color w:val="385623" w:themeColor="accent6" w:themeShade="80"/>
          <w:sz w:val="32"/>
          <w:szCs w:val="32"/>
          <w:lang w:val="kk-KZ"/>
        </w:rPr>
        <w:t>кономиканың ци</w:t>
      </w:r>
      <w:r w:rsidRPr="000B5D09">
        <w:rPr>
          <w:rFonts w:cs="Times New Roman"/>
          <w:b/>
          <w:color w:val="385623" w:themeColor="accent6" w:themeShade="80"/>
          <w:sz w:val="32"/>
          <w:szCs w:val="32"/>
          <w:lang w:val="kk-KZ"/>
        </w:rPr>
        <w:t xml:space="preserve">фрлық </w:t>
      </w:r>
      <w:r w:rsidR="00544F72" w:rsidRPr="000B5D09">
        <w:rPr>
          <w:rFonts w:cs="Times New Roman"/>
          <w:b/>
          <w:color w:val="385623" w:themeColor="accent6" w:themeShade="80"/>
          <w:sz w:val="32"/>
          <w:szCs w:val="32"/>
          <w:lang w:val="kk-KZ"/>
        </w:rPr>
        <w:t>трансформациясы</w:t>
      </w:r>
      <w:r w:rsidRPr="000B5D09">
        <w:rPr>
          <w:rFonts w:cs="Times New Roman"/>
          <w:b/>
          <w:color w:val="385623" w:themeColor="accent6" w:themeShade="80"/>
          <w:sz w:val="32"/>
          <w:szCs w:val="32"/>
          <w:lang w:val="kk-KZ"/>
        </w:rPr>
        <w:t xml:space="preserve"> </w:t>
      </w:r>
      <w:r w:rsidR="00544F72" w:rsidRPr="000B5D09">
        <w:rPr>
          <w:rFonts w:cs="Times New Roman"/>
          <w:b/>
          <w:color w:val="385623" w:themeColor="accent6" w:themeShade="80"/>
          <w:sz w:val="32"/>
          <w:szCs w:val="32"/>
          <w:lang w:val="kk-KZ"/>
        </w:rPr>
        <w:t>жағдайында</w:t>
      </w:r>
      <w:r w:rsidRPr="000B5D09">
        <w:rPr>
          <w:rFonts w:cs="Times New Roman"/>
          <w:b/>
          <w:color w:val="385623" w:themeColor="accent6" w:themeShade="80"/>
          <w:sz w:val="32"/>
          <w:szCs w:val="32"/>
          <w:lang w:val="kk-KZ"/>
        </w:rPr>
        <w:t xml:space="preserve"> </w:t>
      </w:r>
      <w:r w:rsidR="00544F72" w:rsidRPr="000B5D09">
        <w:rPr>
          <w:rFonts w:cs="Times New Roman"/>
          <w:b/>
          <w:color w:val="385623" w:themeColor="accent6" w:themeShade="80"/>
          <w:sz w:val="32"/>
          <w:szCs w:val="32"/>
          <w:lang w:val="kk-KZ"/>
        </w:rPr>
        <w:t>адам</w:t>
      </w:r>
      <w:r w:rsidRPr="000B5D09">
        <w:rPr>
          <w:rFonts w:cs="Times New Roman"/>
          <w:b/>
          <w:color w:val="385623" w:themeColor="accent6" w:themeShade="80"/>
          <w:sz w:val="32"/>
          <w:szCs w:val="32"/>
          <w:lang w:val="kk-KZ"/>
        </w:rPr>
        <w:t xml:space="preserve"> </w:t>
      </w:r>
      <w:r w:rsidR="00544F72" w:rsidRPr="000B5D09">
        <w:rPr>
          <w:rFonts w:cs="Times New Roman"/>
          <w:b/>
          <w:color w:val="385623" w:themeColor="accent6" w:themeShade="80"/>
          <w:sz w:val="32"/>
          <w:szCs w:val="32"/>
          <w:lang w:val="kk-KZ"/>
        </w:rPr>
        <w:t>капиталының</w:t>
      </w:r>
      <w:r w:rsidRPr="000B5D09">
        <w:rPr>
          <w:rFonts w:cs="Times New Roman"/>
          <w:b/>
          <w:color w:val="385623" w:themeColor="accent6" w:themeShade="80"/>
          <w:sz w:val="32"/>
          <w:szCs w:val="32"/>
          <w:lang w:val="kk-KZ"/>
        </w:rPr>
        <w:t xml:space="preserve"> </w:t>
      </w:r>
      <w:r w:rsidR="00544F72" w:rsidRPr="000B5D09">
        <w:rPr>
          <w:rFonts w:cs="Times New Roman"/>
          <w:b/>
          <w:color w:val="385623" w:themeColor="accent6" w:themeShade="80"/>
          <w:sz w:val="32"/>
          <w:szCs w:val="32"/>
          <w:lang w:val="kk-KZ"/>
        </w:rPr>
        <w:t>құзыреттілік</w:t>
      </w:r>
      <w:r w:rsidRPr="000B5D09">
        <w:rPr>
          <w:rFonts w:cs="Times New Roman"/>
          <w:b/>
          <w:color w:val="385623" w:themeColor="accent6" w:themeShade="80"/>
          <w:sz w:val="32"/>
          <w:szCs w:val="32"/>
          <w:lang w:val="kk-KZ"/>
        </w:rPr>
        <w:t xml:space="preserve"> </w:t>
      </w:r>
      <w:r w:rsidR="00544F72" w:rsidRPr="000B5D09">
        <w:rPr>
          <w:rFonts w:cs="Times New Roman"/>
          <w:b/>
          <w:color w:val="385623" w:themeColor="accent6" w:themeShade="80"/>
          <w:sz w:val="32"/>
          <w:szCs w:val="32"/>
          <w:lang w:val="kk-KZ"/>
        </w:rPr>
        <w:t>картасын</w:t>
      </w:r>
      <w:r w:rsidRPr="000B5D09">
        <w:rPr>
          <w:rFonts w:cs="Times New Roman"/>
          <w:b/>
          <w:color w:val="385623" w:themeColor="accent6" w:themeShade="80"/>
          <w:sz w:val="32"/>
          <w:szCs w:val="32"/>
          <w:lang w:val="kk-KZ"/>
        </w:rPr>
        <w:t xml:space="preserve"> </w:t>
      </w:r>
      <w:r w:rsidR="00544F72" w:rsidRPr="000B5D09">
        <w:rPr>
          <w:rFonts w:cs="Times New Roman"/>
          <w:b/>
          <w:color w:val="385623" w:themeColor="accent6" w:themeShade="80"/>
          <w:sz w:val="32"/>
          <w:szCs w:val="32"/>
          <w:lang w:val="kk-KZ"/>
        </w:rPr>
        <w:t>ж</w:t>
      </w:r>
      <w:r w:rsidRPr="000B5D09">
        <w:rPr>
          <w:rFonts w:cs="Times New Roman"/>
          <w:b/>
          <w:color w:val="385623" w:themeColor="accent6" w:themeShade="80"/>
          <w:sz w:val="32"/>
          <w:szCs w:val="32"/>
          <w:lang w:val="kk-KZ"/>
        </w:rPr>
        <w:t>обалау</w:t>
      </w:r>
      <w:commentRangeEnd w:id="7"/>
      <w:r w:rsidR="001712C9">
        <w:rPr>
          <w:rStyle w:val="a8"/>
        </w:rPr>
        <w:commentReference w:id="7"/>
      </w:r>
    </w:p>
    <w:p w14:paraId="1EDD3FC8" w14:textId="77777777" w:rsidR="002B6A5C" w:rsidRPr="000B5D09" w:rsidRDefault="002B6A5C" w:rsidP="00544F72">
      <w:pPr>
        <w:widowControl w:val="0"/>
        <w:spacing w:after="0" w:line="240" w:lineRule="auto"/>
        <w:jc w:val="center"/>
        <w:rPr>
          <w:rFonts w:cs="Times New Roman"/>
          <w:b/>
          <w:color w:val="385623" w:themeColor="accent6" w:themeShade="80"/>
          <w:sz w:val="20"/>
          <w:szCs w:val="20"/>
          <w:lang w:val="kk-KZ"/>
        </w:rPr>
      </w:pPr>
    </w:p>
    <w:p w14:paraId="762ADFA1" w14:textId="770F75E0" w:rsidR="00932C0A" w:rsidRPr="00544F72" w:rsidRDefault="00932C0A" w:rsidP="00D15610">
      <w:pPr>
        <w:widowControl w:val="0"/>
        <w:shd w:val="clear" w:color="auto" w:fill="E2EFD9" w:themeFill="accent6" w:themeFillTint="33"/>
        <w:tabs>
          <w:tab w:val="left" w:pos="2076"/>
        </w:tabs>
        <w:spacing w:after="0" w:line="240" w:lineRule="auto"/>
        <w:jc w:val="both"/>
        <w:rPr>
          <w:rFonts w:cs="Times New Roman"/>
          <w:bCs/>
          <w:sz w:val="20"/>
          <w:szCs w:val="20"/>
          <w:lang w:val="kk-KZ"/>
        </w:rPr>
      </w:pPr>
      <w:r w:rsidRPr="00544F72">
        <w:rPr>
          <w:rFonts w:cs="Times New Roman"/>
          <w:b/>
          <w:bCs/>
          <w:caps/>
          <w:color w:val="385623" w:themeColor="accent6" w:themeShade="80"/>
          <w:sz w:val="20"/>
          <w:szCs w:val="20"/>
          <w:lang w:val="kk-KZ"/>
        </w:rPr>
        <w:t>Аңдатпа</w:t>
      </w:r>
      <w:r w:rsidRPr="00544F72">
        <w:rPr>
          <w:rFonts w:cs="Times New Roman"/>
          <w:b/>
          <w:bCs/>
          <w:color w:val="385623" w:themeColor="accent6" w:themeShade="80"/>
          <w:sz w:val="20"/>
          <w:szCs w:val="20"/>
          <w:lang w:val="kk-KZ"/>
        </w:rPr>
        <w:t xml:space="preserve">. </w:t>
      </w:r>
      <w:r w:rsidRPr="00544F72">
        <w:rPr>
          <w:rFonts w:cs="Times New Roman"/>
          <w:bCs/>
          <w:sz w:val="20"/>
          <w:szCs w:val="20"/>
          <w:lang w:val="kk-KZ"/>
        </w:rPr>
        <w:t>Төртінші өнеркәсіптік революция жағдайында адами капитал экономикалық өсудің және инновациялық дамудың негізгі факторы ретінде алға шығады. Бұл зерттеудің мақсаты – Қазақстан Республикасындағы адами капиталдың құрылымы мен жай-күйін Индустрия 4.0 талаптары тұрғысынан талдау және кәсіпкерлік құрылымдардың инновациялық белсенділігін арттыруға бағытталған құзыреттер картасын әзірлеу</w:t>
      </w:r>
      <w:r w:rsidR="007E46AD">
        <w:rPr>
          <w:rFonts w:cs="Times New Roman"/>
          <w:bCs/>
          <w:sz w:val="20"/>
          <w:szCs w:val="20"/>
          <w:lang w:val="kk-KZ"/>
        </w:rPr>
        <w:t xml:space="preserve"> болып табылады</w:t>
      </w:r>
      <w:r w:rsidRPr="00544F72">
        <w:rPr>
          <w:rFonts w:cs="Times New Roman"/>
          <w:bCs/>
          <w:sz w:val="20"/>
          <w:szCs w:val="20"/>
          <w:lang w:val="kk-KZ"/>
        </w:rPr>
        <w:t xml:space="preserve">. </w:t>
      </w:r>
      <w:r w:rsidR="007E46AD">
        <w:rPr>
          <w:rFonts w:cs="Times New Roman"/>
          <w:bCs/>
          <w:sz w:val="20"/>
          <w:szCs w:val="20"/>
          <w:lang w:val="kk-KZ"/>
        </w:rPr>
        <w:t>Мақалада ұсынылған з</w:t>
      </w:r>
      <w:r w:rsidRPr="00544F72">
        <w:rPr>
          <w:rFonts w:cs="Times New Roman"/>
          <w:bCs/>
          <w:sz w:val="20"/>
          <w:szCs w:val="20"/>
          <w:lang w:val="kk-KZ"/>
        </w:rPr>
        <w:t>ерттеу әдіснамасы халықаралық индикаторларды (Адам дамуының индексі, GII, IMD, GEM) салыстырмалы талдауды, Қазақстанның стратегиялық бағдарламаларын зерделеуді және ғылыми әдебиеттердегі құзыреттер модельдерін жинақтауды қамтиды.</w:t>
      </w:r>
    </w:p>
    <w:p w14:paraId="65D21826" w14:textId="55E44BCC" w:rsidR="00932C0A" w:rsidRPr="00544F72" w:rsidRDefault="00932C0A" w:rsidP="00D15610">
      <w:pPr>
        <w:widowControl w:val="0"/>
        <w:shd w:val="clear" w:color="auto" w:fill="E2EFD9" w:themeFill="accent6" w:themeFillTint="33"/>
        <w:tabs>
          <w:tab w:val="left" w:pos="2076"/>
        </w:tabs>
        <w:spacing w:after="0" w:line="240" w:lineRule="auto"/>
        <w:jc w:val="both"/>
        <w:rPr>
          <w:rFonts w:cs="Times New Roman"/>
          <w:bCs/>
          <w:sz w:val="20"/>
          <w:szCs w:val="20"/>
          <w:lang w:val="kk-KZ"/>
        </w:rPr>
      </w:pPr>
      <w:r w:rsidRPr="00544F72">
        <w:rPr>
          <w:rFonts w:cs="Times New Roman"/>
          <w:bCs/>
          <w:sz w:val="20"/>
          <w:szCs w:val="20"/>
          <w:lang w:val="kk-KZ"/>
        </w:rPr>
        <w:t xml:space="preserve">Нәтижелер Қазақстанда білім беру, цифрлық инфрақұрылым және кәсіпкерлік белсенділік салаларында елеулі әлеуеттің бар екенін көрсетті. Сонымен қатар, бірқатар жүйелі кедергілер анықталды: </w:t>
      </w:r>
      <w:r w:rsidR="007E46AD" w:rsidRPr="007E46AD">
        <w:rPr>
          <w:rFonts w:cs="Times New Roman"/>
          <w:bCs/>
          <w:sz w:val="20"/>
          <w:szCs w:val="20"/>
          <w:lang w:val="kk-KZ"/>
        </w:rPr>
        <w:t>Ғылыми зерттеу, тәжірибелік-конструкторлық жұмыстарға</w:t>
      </w:r>
      <w:r w:rsidRPr="00544F72">
        <w:rPr>
          <w:rFonts w:cs="Times New Roman"/>
          <w:bCs/>
          <w:sz w:val="20"/>
          <w:szCs w:val="20"/>
          <w:lang w:val="kk-KZ"/>
        </w:rPr>
        <w:t xml:space="preserve"> төмен инвестициялар (</w:t>
      </w:r>
      <w:r w:rsidR="007E46AD">
        <w:rPr>
          <w:rFonts w:cs="Times New Roman"/>
          <w:bCs/>
          <w:sz w:val="20"/>
          <w:szCs w:val="20"/>
          <w:lang w:val="kk-KZ"/>
        </w:rPr>
        <w:t xml:space="preserve">жалпы ішкі өнімінің </w:t>
      </w:r>
      <w:r w:rsidRPr="00544F72">
        <w:rPr>
          <w:rFonts w:cs="Times New Roman"/>
          <w:bCs/>
          <w:sz w:val="20"/>
          <w:szCs w:val="20"/>
          <w:lang w:val="kk-KZ"/>
        </w:rPr>
        <w:t>0,12%), ғылыми кадрлардың жетіспеушілігі, білім беру мен еңбек нарығының талаптары арасындағы алшақтық, бизнестің құзыреттерді қалыптастыруға әлсіз қатысуы және ересектер арасындағы үздіксіз оқыту мәдениетінің жеткіліксіз дамуы</w:t>
      </w:r>
      <w:r w:rsidR="007E46AD">
        <w:rPr>
          <w:rFonts w:cs="Times New Roman"/>
          <w:bCs/>
          <w:sz w:val="20"/>
          <w:szCs w:val="20"/>
          <w:lang w:val="kk-KZ"/>
        </w:rPr>
        <w:t xml:space="preserve"> анықталған</w:t>
      </w:r>
      <w:r w:rsidRPr="00544F72">
        <w:rPr>
          <w:rFonts w:cs="Times New Roman"/>
          <w:bCs/>
          <w:sz w:val="20"/>
          <w:szCs w:val="20"/>
          <w:lang w:val="kk-KZ"/>
        </w:rPr>
        <w:t xml:space="preserve">. Осы мәселелерге жауап ретінде </w:t>
      </w:r>
      <w:r w:rsidR="007E46AD">
        <w:rPr>
          <w:rFonts w:cs="Times New Roman"/>
          <w:bCs/>
          <w:sz w:val="20"/>
          <w:szCs w:val="20"/>
          <w:lang w:val="kk-KZ"/>
        </w:rPr>
        <w:t xml:space="preserve">осы </w:t>
      </w:r>
      <w:r w:rsidRPr="00544F72">
        <w:rPr>
          <w:rFonts w:cs="Times New Roman"/>
          <w:bCs/>
          <w:sz w:val="20"/>
          <w:szCs w:val="20"/>
          <w:lang w:val="kk-KZ"/>
        </w:rPr>
        <w:t>зерттеу аясында техникалық, зерттеу-инновациялық, кәсіпкерлік, әлеуметтік және тұлғалық құзыреттерді қамтитын кеңейтілген құзыреттер картасы ұсынылды.</w:t>
      </w:r>
    </w:p>
    <w:p w14:paraId="47F562F7" w14:textId="0426705E" w:rsidR="00932C0A" w:rsidRPr="00544F72" w:rsidRDefault="00932C0A" w:rsidP="00D15610">
      <w:pPr>
        <w:widowControl w:val="0"/>
        <w:shd w:val="clear" w:color="auto" w:fill="E2EFD9" w:themeFill="accent6" w:themeFillTint="33"/>
        <w:tabs>
          <w:tab w:val="left" w:pos="2076"/>
        </w:tabs>
        <w:spacing w:after="0" w:line="240" w:lineRule="auto"/>
        <w:jc w:val="both"/>
        <w:rPr>
          <w:rFonts w:cs="Times New Roman"/>
          <w:bCs/>
          <w:sz w:val="20"/>
          <w:szCs w:val="20"/>
          <w:lang w:val="kk-KZ"/>
        </w:rPr>
      </w:pPr>
      <w:r w:rsidRPr="00544F72">
        <w:rPr>
          <w:rFonts w:cs="Times New Roman"/>
          <w:bCs/>
          <w:sz w:val="20"/>
          <w:szCs w:val="20"/>
          <w:lang w:val="kk-KZ"/>
        </w:rPr>
        <w:t xml:space="preserve">Зерттеудің </w:t>
      </w:r>
      <w:r w:rsidR="007E46AD">
        <w:rPr>
          <w:rFonts w:cs="Times New Roman"/>
          <w:bCs/>
          <w:sz w:val="20"/>
          <w:szCs w:val="20"/>
          <w:lang w:val="kk-KZ"/>
        </w:rPr>
        <w:t>тәжірибелік</w:t>
      </w:r>
      <w:r w:rsidRPr="00544F72">
        <w:rPr>
          <w:rFonts w:cs="Times New Roman"/>
          <w:bCs/>
          <w:sz w:val="20"/>
          <w:szCs w:val="20"/>
          <w:lang w:val="kk-KZ"/>
        </w:rPr>
        <w:t xml:space="preserve"> маңыздылығы – бұл карта адами капиталды дамыту саясатын жобалауға, кадрларды даярлау жүйесін жаңартуға және цифрлық трансформация стратегияларын әзірлеуге бағытталған құрал ретінде қолдануға болады. Ұсынылған ұсынымдар Қазақстандағы адами капиталдың инновациялық тиімділігін арттыруға және орнықты экономикалық дамуға қажетті институционалдық негіз құруға ықпал етуі мүмкін.</w:t>
      </w:r>
    </w:p>
    <w:p w14:paraId="3A6A6A94" w14:textId="77777777" w:rsidR="00932C0A" w:rsidRPr="00544F72" w:rsidRDefault="00932C0A" w:rsidP="00544F72">
      <w:pPr>
        <w:widowControl w:val="0"/>
        <w:tabs>
          <w:tab w:val="left" w:pos="2076"/>
        </w:tabs>
        <w:spacing w:after="0" w:line="240" w:lineRule="auto"/>
        <w:jc w:val="both"/>
        <w:rPr>
          <w:rFonts w:cs="Times New Roman"/>
          <w:b/>
          <w:bCs/>
          <w:sz w:val="20"/>
          <w:szCs w:val="20"/>
          <w:lang w:val="kk-KZ"/>
        </w:rPr>
      </w:pPr>
    </w:p>
    <w:p w14:paraId="7676B28F" w14:textId="1F8793A6" w:rsidR="007762A2" w:rsidRPr="00544F72" w:rsidRDefault="00932C0A" w:rsidP="00544F72">
      <w:pPr>
        <w:widowControl w:val="0"/>
        <w:tabs>
          <w:tab w:val="left" w:pos="2076"/>
        </w:tabs>
        <w:spacing w:after="0" w:line="240" w:lineRule="auto"/>
        <w:jc w:val="both"/>
        <w:rPr>
          <w:rFonts w:cs="Times New Roman"/>
          <w:bCs/>
          <w:sz w:val="20"/>
          <w:szCs w:val="20"/>
          <w:lang w:val="kk-KZ"/>
        </w:rPr>
      </w:pPr>
      <w:r w:rsidRPr="00544F72">
        <w:rPr>
          <w:rFonts w:cs="Times New Roman"/>
          <w:b/>
          <w:bCs/>
          <w:caps/>
          <w:color w:val="385623" w:themeColor="accent6" w:themeShade="80"/>
          <w:sz w:val="20"/>
          <w:szCs w:val="20"/>
          <w:lang w:val="kk-KZ"/>
        </w:rPr>
        <w:t>Түйін сөздер:</w:t>
      </w:r>
      <w:r w:rsidRPr="00544F72">
        <w:rPr>
          <w:rFonts w:cs="Times New Roman"/>
          <w:bCs/>
          <w:color w:val="385623" w:themeColor="accent6" w:themeShade="80"/>
          <w:sz w:val="20"/>
          <w:szCs w:val="20"/>
          <w:lang w:val="kk-KZ"/>
        </w:rPr>
        <w:t xml:space="preserve"> </w:t>
      </w:r>
      <w:r w:rsidRPr="00544F72">
        <w:rPr>
          <w:rFonts w:cs="Times New Roman"/>
          <w:bCs/>
          <w:sz w:val="20"/>
          <w:szCs w:val="20"/>
          <w:lang w:val="kk-KZ"/>
        </w:rPr>
        <w:t>адам капиталы, құзыреттер, инновациялық даму, Индустрия 4.0, кәсіпкерлік, цифрлық дағдылар, Қазақстан.</w:t>
      </w:r>
    </w:p>
    <w:p w14:paraId="2F37FFA7" w14:textId="125773ED" w:rsidR="00932C0A" w:rsidRPr="00544F72" w:rsidRDefault="00932C0A" w:rsidP="00544F72">
      <w:pPr>
        <w:widowControl w:val="0"/>
        <w:tabs>
          <w:tab w:val="left" w:pos="2076"/>
        </w:tabs>
        <w:spacing w:after="0" w:line="240" w:lineRule="auto"/>
        <w:jc w:val="both"/>
        <w:rPr>
          <w:rFonts w:cs="Times New Roman"/>
          <w:bCs/>
          <w:sz w:val="20"/>
          <w:szCs w:val="20"/>
          <w:lang w:val="kk-KZ"/>
        </w:rPr>
      </w:pPr>
    </w:p>
    <w:p w14:paraId="4E40FD14" w14:textId="408BC1CF" w:rsidR="00932C0A" w:rsidRPr="00544F72" w:rsidRDefault="00932C0A" w:rsidP="00544F72">
      <w:pPr>
        <w:widowControl w:val="0"/>
        <w:tabs>
          <w:tab w:val="left" w:pos="2076"/>
        </w:tabs>
        <w:spacing w:after="0" w:line="240" w:lineRule="auto"/>
        <w:jc w:val="both"/>
        <w:rPr>
          <w:rFonts w:cs="Times New Roman"/>
          <w:bCs/>
          <w:sz w:val="20"/>
          <w:szCs w:val="20"/>
          <w:lang w:val="kk-KZ"/>
        </w:rPr>
      </w:pPr>
      <w:r w:rsidRPr="00544F72">
        <w:rPr>
          <w:rFonts w:cs="Times New Roman"/>
          <w:b/>
          <w:bCs/>
          <w:caps/>
          <w:color w:val="385623" w:themeColor="accent6" w:themeShade="80"/>
          <w:sz w:val="20"/>
          <w:szCs w:val="20"/>
          <w:lang w:val="kk-KZ"/>
        </w:rPr>
        <w:t>Мүдделер қақтығысы:</w:t>
      </w:r>
      <w:r w:rsidRPr="00544F72">
        <w:rPr>
          <w:rFonts w:cs="Times New Roman"/>
          <w:bCs/>
          <w:color w:val="385623" w:themeColor="accent6" w:themeShade="80"/>
          <w:sz w:val="20"/>
          <w:szCs w:val="20"/>
          <w:lang w:val="kk-KZ"/>
        </w:rPr>
        <w:t xml:space="preserve"> </w:t>
      </w:r>
      <w:r w:rsidR="00544F72">
        <w:rPr>
          <w:rFonts w:cs="Times New Roman"/>
          <w:bCs/>
          <w:sz w:val="20"/>
          <w:szCs w:val="20"/>
          <w:lang w:val="kk-KZ"/>
        </w:rPr>
        <w:t>А</w:t>
      </w:r>
      <w:r w:rsidRPr="00544F72">
        <w:rPr>
          <w:rFonts w:cs="Times New Roman"/>
          <w:bCs/>
          <w:sz w:val="20"/>
          <w:szCs w:val="20"/>
          <w:lang w:val="kk-KZ"/>
        </w:rPr>
        <w:t>вторлар мүдделер қақтығысының жоқтығын мәлімдейді.</w:t>
      </w:r>
    </w:p>
    <w:p w14:paraId="45E39B46" w14:textId="47C8B4A8" w:rsidR="00932C0A" w:rsidRPr="00544F72" w:rsidRDefault="00932C0A" w:rsidP="00544F72">
      <w:pPr>
        <w:widowControl w:val="0"/>
        <w:tabs>
          <w:tab w:val="left" w:pos="2076"/>
        </w:tabs>
        <w:spacing w:after="0" w:line="240" w:lineRule="auto"/>
        <w:jc w:val="both"/>
        <w:rPr>
          <w:rFonts w:cs="Times New Roman"/>
          <w:bCs/>
          <w:sz w:val="20"/>
          <w:szCs w:val="20"/>
          <w:lang w:val="kk-KZ"/>
        </w:rPr>
      </w:pPr>
    </w:p>
    <w:p w14:paraId="51CE36D2" w14:textId="6D58BDD1" w:rsidR="00932C0A" w:rsidRPr="00544F72" w:rsidRDefault="00CA38F5" w:rsidP="00544F72">
      <w:pPr>
        <w:widowControl w:val="0"/>
        <w:tabs>
          <w:tab w:val="left" w:pos="2076"/>
        </w:tabs>
        <w:spacing w:after="0" w:line="240" w:lineRule="auto"/>
        <w:jc w:val="both"/>
        <w:rPr>
          <w:rFonts w:cs="Times New Roman"/>
          <w:bCs/>
          <w:sz w:val="20"/>
          <w:szCs w:val="20"/>
          <w:lang w:val="kk-KZ"/>
        </w:rPr>
      </w:pPr>
      <w:r w:rsidRPr="00544F72">
        <w:rPr>
          <w:rFonts w:cs="Times New Roman"/>
          <w:b/>
          <w:bCs/>
          <w:caps/>
          <w:color w:val="385623" w:themeColor="accent6" w:themeShade="80"/>
          <w:sz w:val="20"/>
          <w:szCs w:val="20"/>
          <w:lang w:val="kk-KZ"/>
        </w:rPr>
        <w:t>Қаржыландыру және алғыс</w:t>
      </w:r>
      <w:r w:rsidR="00932C0A" w:rsidRPr="00544F72">
        <w:rPr>
          <w:rFonts w:cs="Times New Roman"/>
          <w:b/>
          <w:bCs/>
          <w:caps/>
          <w:color w:val="385623" w:themeColor="accent6" w:themeShade="80"/>
          <w:sz w:val="20"/>
          <w:szCs w:val="20"/>
          <w:lang w:val="kk-KZ"/>
        </w:rPr>
        <w:t>:</w:t>
      </w:r>
      <w:r w:rsidR="00932C0A" w:rsidRPr="00544F72">
        <w:rPr>
          <w:rFonts w:cs="Times New Roman"/>
          <w:bCs/>
          <w:sz w:val="20"/>
          <w:szCs w:val="20"/>
          <w:lang w:val="kk-KZ"/>
        </w:rPr>
        <w:t xml:space="preserve"> Бұл мақала 19578464 АР «Қазақстан Республикасында 4.0 Индустрияға көшу жағдайында кәсіпкерлік құрылымдардың инновациялық белсенділік деңгейіне адами капитал сапасының әсері» тақырыбы бойынша ҒЖБМ ғылыми зерттеулерді гранттық қаржыландыру жобасы шеңберінде дайындалды.</w:t>
      </w:r>
    </w:p>
    <w:p w14:paraId="79C75DE8" w14:textId="77777777" w:rsidR="00932C0A" w:rsidRPr="00544F72" w:rsidRDefault="00932C0A" w:rsidP="00544F72">
      <w:pPr>
        <w:widowControl w:val="0"/>
        <w:tabs>
          <w:tab w:val="left" w:pos="2076"/>
        </w:tabs>
        <w:spacing w:after="0" w:line="240" w:lineRule="auto"/>
        <w:jc w:val="both"/>
        <w:rPr>
          <w:rFonts w:cs="Times New Roman"/>
          <w:bCs/>
          <w:sz w:val="18"/>
          <w:szCs w:val="20"/>
          <w:lang w:val="kk-KZ"/>
        </w:rPr>
      </w:pPr>
    </w:p>
    <w:p w14:paraId="47BA5A30" w14:textId="43CB99CA" w:rsidR="003C2D4A" w:rsidRPr="00544F72" w:rsidRDefault="00D16F7C" w:rsidP="00544F72">
      <w:pPr>
        <w:widowControl w:val="0"/>
        <w:tabs>
          <w:tab w:val="left" w:pos="2076"/>
        </w:tabs>
        <w:spacing w:after="0" w:line="240" w:lineRule="auto"/>
        <w:jc w:val="both"/>
        <w:rPr>
          <w:rFonts w:cs="Times New Roman"/>
          <w:bCs/>
          <w:sz w:val="20"/>
          <w:szCs w:val="20"/>
          <w:lang w:val="kk-KZ"/>
        </w:rPr>
      </w:pPr>
      <w:r w:rsidRPr="00544F72">
        <w:rPr>
          <w:rFonts w:cs="Times New Roman"/>
          <w:b/>
          <w:bCs/>
          <w:caps/>
          <w:color w:val="385623" w:themeColor="accent6" w:themeShade="80"/>
          <w:sz w:val="20"/>
          <w:szCs w:val="20"/>
          <w:lang w:val="kk-KZ"/>
        </w:rPr>
        <w:t>Жасанды интеллект технологияларын пайдалану туралы хабарлама</w:t>
      </w:r>
      <w:r w:rsidR="003C2D4A" w:rsidRPr="00544F72">
        <w:rPr>
          <w:rFonts w:cs="Times New Roman"/>
          <w:b/>
          <w:bCs/>
          <w:caps/>
          <w:color w:val="385623" w:themeColor="accent6" w:themeShade="80"/>
          <w:sz w:val="20"/>
          <w:szCs w:val="20"/>
          <w:lang w:val="kk-KZ"/>
        </w:rPr>
        <w:t>:</w:t>
      </w:r>
      <w:r w:rsidR="003C2D4A" w:rsidRPr="00544F72">
        <w:rPr>
          <w:rFonts w:cs="Times New Roman"/>
          <w:bCs/>
          <w:caps/>
          <w:color w:val="385623" w:themeColor="accent6" w:themeShade="80"/>
          <w:sz w:val="20"/>
          <w:szCs w:val="20"/>
          <w:lang w:val="kk-KZ"/>
        </w:rPr>
        <w:t xml:space="preserve"> </w:t>
      </w:r>
      <w:r w:rsidR="00D15610">
        <w:rPr>
          <w:rFonts w:cs="Times New Roman"/>
          <w:bCs/>
          <w:sz w:val="20"/>
          <w:szCs w:val="20"/>
          <w:lang w:val="kk-KZ"/>
        </w:rPr>
        <w:t>Авторлар</w:t>
      </w:r>
      <w:r w:rsidRPr="00544F72">
        <w:rPr>
          <w:rFonts w:cs="Times New Roman"/>
          <w:bCs/>
          <w:sz w:val="20"/>
          <w:szCs w:val="20"/>
          <w:lang w:val="kk-KZ"/>
        </w:rPr>
        <w:t xml:space="preserve"> осы қолжазбаны дайындау барысында генеративті жасанды интеллект технологияларын ([ҚҰРАЛ/ҚЫЗМЕТ АТАУЫ]) [СЕБЕПТЕР] мақсатында пайдаланғанын мәлімдейді. Ұсынылған материалдың нақтылығы, толықтығы және ғылыми стандарттарға сәйкестігі</w:t>
      </w:r>
      <w:r w:rsidR="00D15610">
        <w:rPr>
          <w:rFonts w:cs="Times New Roman"/>
          <w:bCs/>
          <w:sz w:val="20"/>
          <w:szCs w:val="20"/>
          <w:lang w:val="kk-KZ"/>
        </w:rPr>
        <w:t xml:space="preserve"> үшін толық жауапкершілік авторлар</w:t>
      </w:r>
      <w:r w:rsidRPr="00544F72">
        <w:rPr>
          <w:rFonts w:cs="Times New Roman"/>
          <w:bCs/>
          <w:sz w:val="20"/>
          <w:szCs w:val="20"/>
          <w:lang w:val="kk-KZ"/>
        </w:rPr>
        <w:t>ға жүктеледі.</w:t>
      </w:r>
      <w:r w:rsidR="00D15610">
        <w:rPr>
          <w:rFonts w:cs="Times New Roman"/>
          <w:bCs/>
          <w:sz w:val="20"/>
          <w:szCs w:val="20"/>
          <w:lang w:val="kk-KZ"/>
        </w:rPr>
        <w:t xml:space="preserve"> </w:t>
      </w:r>
    </w:p>
    <w:p w14:paraId="4006FECC" w14:textId="77777777" w:rsidR="00932C0A" w:rsidRPr="00544F72" w:rsidRDefault="00932C0A" w:rsidP="00544F72">
      <w:pPr>
        <w:widowControl w:val="0"/>
        <w:tabs>
          <w:tab w:val="left" w:pos="2076"/>
        </w:tabs>
        <w:spacing w:after="0" w:line="240" w:lineRule="auto"/>
        <w:jc w:val="both"/>
        <w:rPr>
          <w:rFonts w:cs="Times New Roman"/>
          <w:b/>
          <w:bCs/>
          <w:sz w:val="18"/>
          <w:szCs w:val="20"/>
          <w:lang w:val="kk-KZ"/>
        </w:rPr>
      </w:pPr>
    </w:p>
    <w:p w14:paraId="3119AFDC" w14:textId="4D4FDB93" w:rsidR="005955B9" w:rsidRPr="00544F72" w:rsidRDefault="00900389" w:rsidP="00544F72">
      <w:pPr>
        <w:rPr>
          <w:rFonts w:cs="Times New Roman"/>
          <w:bCs/>
          <w:sz w:val="20"/>
          <w:szCs w:val="20"/>
          <w:lang w:val="kk-KZ"/>
        </w:rPr>
      </w:pPr>
      <w:r w:rsidRPr="007E46AD">
        <w:rPr>
          <w:rFonts w:cs="Times New Roman"/>
          <w:b/>
          <w:bCs/>
          <w:caps/>
          <w:color w:val="385623" w:themeColor="accent6" w:themeShade="80"/>
          <w:sz w:val="20"/>
          <w:szCs w:val="20"/>
          <w:lang w:val="kk-KZ"/>
        </w:rPr>
        <w:t>Дәйексөз үшін</w:t>
      </w:r>
      <w:r w:rsidRPr="007E46AD">
        <w:rPr>
          <w:rFonts w:cs="Times New Roman"/>
          <w:bCs/>
          <w:caps/>
          <w:color w:val="385623" w:themeColor="accent6" w:themeShade="80"/>
          <w:sz w:val="20"/>
          <w:szCs w:val="20"/>
          <w:lang w:val="kk-KZ"/>
        </w:rPr>
        <w:t>:</w:t>
      </w:r>
      <w:r w:rsidRPr="007E46AD">
        <w:rPr>
          <w:rFonts w:cs="Times New Roman"/>
          <w:bCs/>
          <w:color w:val="385623" w:themeColor="accent6" w:themeShade="80"/>
          <w:sz w:val="20"/>
          <w:szCs w:val="20"/>
          <w:lang w:val="kk-KZ"/>
        </w:rPr>
        <w:t xml:space="preserve"> </w:t>
      </w:r>
      <w:r w:rsidRPr="00544F72">
        <w:rPr>
          <w:rFonts w:cs="Times New Roman"/>
          <w:bCs/>
          <w:sz w:val="20"/>
          <w:szCs w:val="20"/>
          <w:lang w:val="kk-KZ"/>
        </w:rPr>
        <w:t>Саденова</w:t>
      </w:r>
      <w:r w:rsidR="003149CB">
        <w:rPr>
          <w:rFonts w:cs="Times New Roman"/>
          <w:bCs/>
          <w:sz w:val="20"/>
          <w:szCs w:val="20"/>
          <w:lang w:val="kk-KZ"/>
        </w:rPr>
        <w:t>,</w:t>
      </w:r>
      <w:r w:rsidRPr="00544F72">
        <w:rPr>
          <w:rFonts w:cs="Times New Roman"/>
          <w:bCs/>
          <w:sz w:val="20"/>
          <w:szCs w:val="20"/>
          <w:lang w:val="kk-KZ"/>
        </w:rPr>
        <w:t xml:space="preserve"> А.М., Gola</w:t>
      </w:r>
      <w:r w:rsidR="003149CB">
        <w:rPr>
          <w:rFonts w:cs="Times New Roman"/>
          <w:bCs/>
          <w:sz w:val="20"/>
          <w:szCs w:val="20"/>
          <w:lang w:val="kk-KZ"/>
        </w:rPr>
        <w:t>,</w:t>
      </w:r>
      <w:r w:rsidRPr="00544F72">
        <w:rPr>
          <w:rFonts w:cs="Times New Roman"/>
          <w:bCs/>
          <w:sz w:val="20"/>
          <w:szCs w:val="20"/>
          <w:lang w:val="kk-KZ"/>
        </w:rPr>
        <w:t xml:space="preserve"> A., Геминхан</w:t>
      </w:r>
      <w:r w:rsidR="003149CB">
        <w:rPr>
          <w:rFonts w:cs="Times New Roman"/>
          <w:bCs/>
          <w:sz w:val="20"/>
          <w:szCs w:val="20"/>
          <w:lang w:val="kk-KZ"/>
        </w:rPr>
        <w:t>,</w:t>
      </w:r>
      <w:r w:rsidRPr="00544F72">
        <w:rPr>
          <w:rFonts w:cs="Times New Roman"/>
          <w:bCs/>
          <w:sz w:val="20"/>
          <w:szCs w:val="20"/>
          <w:lang w:val="kk-KZ"/>
        </w:rPr>
        <w:t xml:space="preserve"> Е., Удовицкая</w:t>
      </w:r>
      <w:r w:rsidR="003149CB">
        <w:rPr>
          <w:rFonts w:cs="Times New Roman"/>
          <w:bCs/>
          <w:sz w:val="20"/>
          <w:szCs w:val="20"/>
          <w:lang w:val="kk-KZ"/>
        </w:rPr>
        <w:t>,</w:t>
      </w:r>
      <w:r w:rsidRPr="00544F72">
        <w:rPr>
          <w:rFonts w:cs="Times New Roman"/>
          <w:bCs/>
          <w:sz w:val="20"/>
          <w:szCs w:val="20"/>
          <w:lang w:val="kk-KZ"/>
        </w:rPr>
        <w:t xml:space="preserve"> Е.А. (2025). Экономиканың трансформациясы жағдайында адам капиталының құзыреттілік картасын жобалау. </w:t>
      </w:r>
      <w:r w:rsidRPr="003149CB">
        <w:rPr>
          <w:rFonts w:cs="Times New Roman"/>
          <w:bCs/>
          <w:i/>
          <w:sz w:val="20"/>
          <w:szCs w:val="20"/>
          <w:lang w:val="kk-KZ"/>
        </w:rPr>
        <w:t>Social Sciences &amp; Digital Humanities, 1(1</w:t>
      </w:r>
      <w:r w:rsidRPr="006618C7">
        <w:rPr>
          <w:rFonts w:cs="Times New Roman"/>
          <w:bCs/>
          <w:i/>
          <w:sz w:val="20"/>
          <w:szCs w:val="20"/>
          <w:lang w:val="kk-KZ"/>
        </w:rPr>
        <w:t>),</w:t>
      </w:r>
      <w:r w:rsidRPr="00544F72">
        <w:rPr>
          <w:rFonts w:cs="Times New Roman"/>
          <w:bCs/>
          <w:sz w:val="20"/>
          <w:szCs w:val="20"/>
          <w:lang w:val="kk-KZ"/>
        </w:rPr>
        <w:t xml:space="preserve"> </w:t>
      </w:r>
    </w:p>
    <w:p w14:paraId="5838CC4B" w14:textId="77777777" w:rsidR="005955B9" w:rsidRPr="00544F72" w:rsidRDefault="005955B9" w:rsidP="00544F72">
      <w:pPr>
        <w:rPr>
          <w:rFonts w:cs="Times New Roman"/>
          <w:bCs/>
          <w:sz w:val="20"/>
          <w:szCs w:val="20"/>
          <w:lang w:val="kk-KZ"/>
        </w:rPr>
      </w:pPr>
    </w:p>
    <w:p w14:paraId="6D85A3A1" w14:textId="77777777" w:rsidR="005955B9" w:rsidRPr="00EF3D01" w:rsidRDefault="005955B9" w:rsidP="00900389">
      <w:pPr>
        <w:ind w:firstLine="284"/>
        <w:rPr>
          <w:rFonts w:ascii="Times New Roman" w:hAnsi="Times New Roman" w:cs="Times New Roman"/>
          <w:bCs/>
          <w:sz w:val="20"/>
          <w:szCs w:val="20"/>
          <w:lang w:val="kk-KZ"/>
        </w:rPr>
      </w:pPr>
    </w:p>
    <w:p w14:paraId="2DB42B5A" w14:textId="160233B0" w:rsidR="00CE2697" w:rsidRPr="00EF3D01" w:rsidRDefault="00CE2697" w:rsidP="00900389">
      <w:pPr>
        <w:ind w:firstLine="284"/>
        <w:rPr>
          <w:rFonts w:ascii="Times New Roman" w:hAnsi="Times New Roman" w:cs="Times New Roman"/>
          <w:b/>
          <w:bCs/>
          <w:i/>
          <w:sz w:val="18"/>
          <w:szCs w:val="20"/>
          <w:lang w:val="kk-KZ"/>
        </w:rPr>
      </w:pPr>
      <w:r w:rsidRPr="00EF3D01">
        <w:rPr>
          <w:rFonts w:ascii="Times New Roman" w:hAnsi="Times New Roman" w:cs="Times New Roman"/>
          <w:b/>
          <w:bCs/>
          <w:i/>
          <w:sz w:val="18"/>
          <w:szCs w:val="20"/>
          <w:lang w:val="kk-KZ"/>
        </w:rPr>
        <w:br w:type="page"/>
      </w:r>
    </w:p>
    <w:p w14:paraId="676FAAAB" w14:textId="2354A381" w:rsidR="00932C0A" w:rsidRPr="007E46AD" w:rsidRDefault="007E46AD" w:rsidP="00932C0A">
      <w:pPr>
        <w:spacing w:after="0" w:line="240" w:lineRule="auto"/>
        <w:rPr>
          <w:rFonts w:cs="Times New Roman"/>
          <w:b/>
          <w:sz w:val="24"/>
          <w:szCs w:val="24"/>
          <w:vertAlign w:val="superscript"/>
        </w:rPr>
      </w:pPr>
      <w:r>
        <w:rPr>
          <w:rFonts w:cs="Times New Roman"/>
          <w:b/>
          <w:sz w:val="24"/>
          <w:szCs w:val="24"/>
          <w:lang w:val="kk-KZ"/>
        </w:rPr>
        <w:lastRenderedPageBreak/>
        <w:t>А</w:t>
      </w:r>
      <w:r>
        <w:rPr>
          <w:rFonts w:cs="Times New Roman"/>
          <w:b/>
          <w:sz w:val="24"/>
          <w:szCs w:val="24"/>
        </w:rPr>
        <w:t xml:space="preserve">ssel </w:t>
      </w:r>
      <w:r w:rsidR="00CA38F5" w:rsidRPr="007E46AD">
        <w:rPr>
          <w:rFonts w:cs="Times New Roman"/>
          <w:b/>
          <w:sz w:val="24"/>
          <w:szCs w:val="24"/>
          <w:lang w:val="kk-KZ"/>
        </w:rPr>
        <w:t xml:space="preserve">М. </w:t>
      </w:r>
      <w:r w:rsidR="003C2D4A" w:rsidRPr="007E46AD">
        <w:rPr>
          <w:rFonts w:cs="Times New Roman"/>
          <w:b/>
          <w:sz w:val="24"/>
          <w:szCs w:val="24"/>
        </w:rPr>
        <w:t>Sadenova</w:t>
      </w:r>
      <w:r w:rsidR="00085134" w:rsidRPr="007E46AD">
        <w:rPr>
          <w:rFonts w:cs="Times New Roman"/>
          <w:i/>
          <w:noProof/>
          <w:vertAlign w:val="superscript"/>
          <w:lang w:val="ru-RU" w:eastAsia="ru-RU"/>
        </w:rPr>
        <w:drawing>
          <wp:inline distT="0" distB="0" distL="0" distR="0" wp14:anchorId="4917C1C6" wp14:editId="2F71AD8F">
            <wp:extent cx="156949" cy="156949"/>
            <wp:effectExtent l="0" t="0" r="0" b="0"/>
            <wp:docPr id="10" name="Obraz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Pr>
          <w:rFonts w:cs="Times New Roman"/>
          <w:b/>
          <w:sz w:val="24"/>
          <w:szCs w:val="24"/>
        </w:rPr>
        <w:t xml:space="preserve"> </w:t>
      </w:r>
      <w:r w:rsidR="00D15610">
        <w:rPr>
          <w:rFonts w:cs="Times New Roman"/>
          <w:b/>
          <w:sz w:val="24"/>
          <w:szCs w:val="24"/>
          <w:vertAlign w:val="superscript"/>
          <w:lang w:val="kk-KZ"/>
        </w:rPr>
        <w:t>1</w:t>
      </w:r>
      <w:r w:rsidR="00992085">
        <w:rPr>
          <w:rFonts w:cs="Times New Roman"/>
          <w:b/>
          <w:sz w:val="24"/>
          <w:szCs w:val="24"/>
          <w:vertAlign w:val="superscript"/>
        </w:rPr>
        <w:t xml:space="preserve"> </w:t>
      </w:r>
      <w:r w:rsidR="00D15610" w:rsidRPr="00D15610">
        <w:rPr>
          <w:rStyle w:val="af7"/>
          <w:rFonts w:cs="Times New Roman"/>
          <w:b/>
          <w:sz w:val="24"/>
          <w:szCs w:val="24"/>
          <w:lang w:val="kk-KZ"/>
        </w:rPr>
        <w:footnoteReference w:customMarkFollows="1" w:id="3"/>
        <w:sym w:font="Symbol" w:char="F02A"/>
      </w:r>
      <w:r>
        <w:rPr>
          <w:rFonts w:cs="Times New Roman"/>
          <w:b/>
          <w:sz w:val="24"/>
          <w:szCs w:val="24"/>
          <w:lang w:val="kk-KZ"/>
        </w:rPr>
        <w:t xml:space="preserve">, </w:t>
      </w:r>
      <w:r w:rsidRPr="007E46AD">
        <w:rPr>
          <w:rFonts w:cs="Times New Roman"/>
          <w:b/>
          <w:sz w:val="24"/>
          <w:szCs w:val="24"/>
          <w:lang w:val="kk-KZ"/>
        </w:rPr>
        <w:t xml:space="preserve">Arkadiusz </w:t>
      </w:r>
      <w:r w:rsidR="00932C0A" w:rsidRPr="007E46AD">
        <w:rPr>
          <w:rFonts w:cs="Times New Roman"/>
          <w:b/>
          <w:sz w:val="24"/>
          <w:szCs w:val="24"/>
        </w:rPr>
        <w:t>Gola</w:t>
      </w:r>
      <w:r w:rsidR="00085134" w:rsidRPr="007E46AD">
        <w:rPr>
          <w:rFonts w:cs="Times New Roman"/>
          <w:i/>
          <w:noProof/>
          <w:vertAlign w:val="superscript"/>
          <w:lang w:val="ru-RU" w:eastAsia="ru-RU"/>
        </w:rPr>
        <w:drawing>
          <wp:inline distT="0" distB="0" distL="0" distR="0" wp14:anchorId="5D0D832B" wp14:editId="6A6DE9A7">
            <wp:extent cx="156949" cy="156949"/>
            <wp:effectExtent l="0" t="0" r="0" b="0"/>
            <wp:docPr id="12" name="Obraz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Pr>
          <w:rFonts w:cs="Times New Roman"/>
          <w:b/>
          <w:sz w:val="24"/>
          <w:szCs w:val="24"/>
        </w:rPr>
        <w:t xml:space="preserve"> </w:t>
      </w:r>
      <w:r w:rsidR="00932C0A" w:rsidRPr="007E46AD">
        <w:rPr>
          <w:rFonts w:cs="Times New Roman"/>
          <w:b/>
          <w:sz w:val="24"/>
          <w:szCs w:val="24"/>
          <w:vertAlign w:val="superscript"/>
          <w:lang w:val="kk-KZ"/>
        </w:rPr>
        <w:t>2</w:t>
      </w:r>
      <w:r>
        <w:rPr>
          <w:rFonts w:cs="Times New Roman"/>
          <w:b/>
          <w:sz w:val="24"/>
          <w:szCs w:val="24"/>
          <w:lang w:val="kk-KZ"/>
        </w:rPr>
        <w:t xml:space="preserve">, </w:t>
      </w:r>
      <w:r w:rsidRPr="007E46AD">
        <w:rPr>
          <w:rFonts w:cs="Times New Roman"/>
          <w:b/>
          <w:sz w:val="24"/>
          <w:szCs w:val="24"/>
          <w:lang w:val="kk-KZ"/>
        </w:rPr>
        <w:t xml:space="preserve">Eren </w:t>
      </w:r>
      <w:r w:rsidR="00CA38F5" w:rsidRPr="007E46AD">
        <w:rPr>
          <w:rFonts w:cs="Times New Roman"/>
          <w:b/>
          <w:sz w:val="24"/>
          <w:szCs w:val="24"/>
        </w:rPr>
        <w:t>Geminhan</w:t>
      </w:r>
      <w:r w:rsidR="00085134" w:rsidRPr="007E46AD">
        <w:rPr>
          <w:rFonts w:cs="Times New Roman"/>
          <w:i/>
          <w:noProof/>
          <w:vertAlign w:val="superscript"/>
          <w:lang w:val="ru-RU" w:eastAsia="ru-RU"/>
        </w:rPr>
        <w:drawing>
          <wp:inline distT="0" distB="0" distL="0" distR="0" wp14:anchorId="14BD95F6" wp14:editId="482EBE22">
            <wp:extent cx="156949" cy="156949"/>
            <wp:effectExtent l="0" t="0" r="0" b="0"/>
            <wp:docPr id="14" name="Obraz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Pr>
          <w:rFonts w:cs="Times New Roman"/>
          <w:b/>
          <w:sz w:val="24"/>
          <w:szCs w:val="24"/>
        </w:rPr>
        <w:t xml:space="preserve"> </w:t>
      </w:r>
      <w:r w:rsidR="00032766" w:rsidRPr="007E46AD">
        <w:rPr>
          <w:rFonts w:cs="Times New Roman"/>
          <w:b/>
          <w:sz w:val="24"/>
          <w:szCs w:val="24"/>
          <w:vertAlign w:val="superscript"/>
        </w:rPr>
        <w:t>1</w:t>
      </w:r>
      <w:r w:rsidR="00932C0A" w:rsidRPr="007E46AD">
        <w:rPr>
          <w:rFonts w:cs="Times New Roman"/>
          <w:b/>
          <w:sz w:val="24"/>
          <w:szCs w:val="24"/>
          <w:lang w:val="kk-KZ"/>
        </w:rPr>
        <w:t xml:space="preserve">, </w:t>
      </w:r>
      <w:r w:rsidRPr="007E46AD">
        <w:rPr>
          <w:rFonts w:cs="Times New Roman"/>
          <w:b/>
          <w:sz w:val="24"/>
          <w:szCs w:val="24"/>
          <w:lang w:val="kk-KZ"/>
        </w:rPr>
        <w:t xml:space="preserve">Elena </w:t>
      </w:r>
      <w:r w:rsidR="003C2D4A" w:rsidRPr="007E46AD">
        <w:rPr>
          <w:rFonts w:cs="Times New Roman"/>
          <w:b/>
          <w:sz w:val="24"/>
          <w:szCs w:val="24"/>
        </w:rPr>
        <w:t>Y</w:t>
      </w:r>
      <w:r w:rsidR="00932C0A" w:rsidRPr="007E46AD">
        <w:rPr>
          <w:rFonts w:cs="Times New Roman"/>
          <w:b/>
          <w:sz w:val="24"/>
          <w:szCs w:val="24"/>
          <w:lang w:val="kk-KZ"/>
        </w:rPr>
        <w:t xml:space="preserve">. </w:t>
      </w:r>
      <w:r w:rsidR="003C2D4A" w:rsidRPr="007E46AD">
        <w:rPr>
          <w:rFonts w:cs="Times New Roman"/>
          <w:b/>
          <w:sz w:val="24"/>
          <w:szCs w:val="24"/>
        </w:rPr>
        <w:t>Udovitskaya</w:t>
      </w:r>
      <w:r w:rsidR="00085134" w:rsidRPr="007E46AD">
        <w:rPr>
          <w:rFonts w:cs="Times New Roman"/>
          <w:i/>
          <w:noProof/>
          <w:vertAlign w:val="superscript"/>
          <w:lang w:val="ru-RU" w:eastAsia="ru-RU"/>
        </w:rPr>
        <w:drawing>
          <wp:inline distT="0" distB="0" distL="0" distR="0" wp14:anchorId="44330984" wp14:editId="7500F82C">
            <wp:extent cx="156949" cy="156949"/>
            <wp:effectExtent l="0" t="0" r="0" b="0"/>
            <wp:docPr id="16" name="Obraz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Pr>
          <w:rFonts w:cs="Times New Roman"/>
          <w:b/>
          <w:sz w:val="24"/>
          <w:szCs w:val="24"/>
        </w:rPr>
        <w:t xml:space="preserve"> </w:t>
      </w:r>
      <w:r w:rsidR="00032766" w:rsidRPr="007E46AD">
        <w:rPr>
          <w:rFonts w:cs="Times New Roman"/>
          <w:b/>
          <w:sz w:val="24"/>
          <w:szCs w:val="24"/>
          <w:vertAlign w:val="superscript"/>
        </w:rPr>
        <w:t>1</w:t>
      </w:r>
    </w:p>
    <w:p w14:paraId="41F35A02" w14:textId="77777777" w:rsidR="00932C0A" w:rsidRPr="007E46AD" w:rsidRDefault="00932C0A" w:rsidP="00932C0A">
      <w:pPr>
        <w:spacing w:after="0" w:line="240" w:lineRule="auto"/>
        <w:jc w:val="both"/>
        <w:rPr>
          <w:rFonts w:cs="Times New Roman"/>
          <w:color w:val="000000" w:themeColor="text1"/>
          <w:sz w:val="20"/>
          <w:szCs w:val="20"/>
          <w:vertAlign w:val="superscript"/>
          <w:lang w:val="kk-KZ"/>
        </w:rPr>
      </w:pPr>
    </w:p>
    <w:p w14:paraId="2FD0CA2E" w14:textId="56E9BF9C" w:rsidR="00932C0A" w:rsidRPr="007E46AD" w:rsidRDefault="00032766" w:rsidP="00932C0A">
      <w:pPr>
        <w:spacing w:after="0" w:line="240" w:lineRule="auto"/>
        <w:jc w:val="both"/>
        <w:rPr>
          <w:rFonts w:cs="Times New Roman"/>
          <w:iCs/>
          <w:color w:val="000000" w:themeColor="text1"/>
          <w:sz w:val="20"/>
          <w:szCs w:val="20"/>
          <w:lang w:val="kk-KZ"/>
        </w:rPr>
      </w:pPr>
      <w:r w:rsidRPr="007E46AD">
        <w:rPr>
          <w:rFonts w:cs="Times New Roman"/>
          <w:color w:val="000000" w:themeColor="text1"/>
          <w:sz w:val="20"/>
          <w:szCs w:val="20"/>
          <w:vertAlign w:val="superscript"/>
        </w:rPr>
        <w:t>1</w:t>
      </w:r>
      <w:r w:rsidR="00932C0A" w:rsidRPr="007E46AD">
        <w:rPr>
          <w:rFonts w:cs="Times New Roman"/>
          <w:sz w:val="20"/>
          <w:szCs w:val="20"/>
        </w:rPr>
        <w:t xml:space="preserve">D. Serikbayev East Kazakhstan technical university, Ust-Kamenogorsk, </w:t>
      </w:r>
      <w:r w:rsidR="00932C0A" w:rsidRPr="007E46AD">
        <w:rPr>
          <w:rFonts w:cs="Times New Roman"/>
          <w:sz w:val="20"/>
          <w:szCs w:val="20"/>
          <w:lang w:val="kk-KZ"/>
        </w:rPr>
        <w:t>Kazakhstan</w:t>
      </w:r>
    </w:p>
    <w:p w14:paraId="451138B7" w14:textId="4D8FD740" w:rsidR="00932C0A" w:rsidRPr="007E46AD" w:rsidRDefault="00932C0A" w:rsidP="00932C0A">
      <w:pPr>
        <w:widowControl w:val="0"/>
        <w:tabs>
          <w:tab w:val="left" w:pos="2076"/>
        </w:tabs>
        <w:spacing w:after="0" w:line="240" w:lineRule="auto"/>
        <w:jc w:val="both"/>
        <w:rPr>
          <w:rFonts w:cs="Times New Roman"/>
          <w:iCs/>
          <w:color w:val="000000" w:themeColor="text1"/>
          <w:sz w:val="20"/>
          <w:szCs w:val="20"/>
        </w:rPr>
      </w:pPr>
      <w:r w:rsidRPr="007E46AD">
        <w:rPr>
          <w:rFonts w:cs="Times New Roman"/>
          <w:iCs/>
          <w:color w:val="000000" w:themeColor="text1"/>
          <w:sz w:val="20"/>
          <w:szCs w:val="20"/>
          <w:vertAlign w:val="superscript"/>
        </w:rPr>
        <w:t xml:space="preserve">2 </w:t>
      </w:r>
      <w:r w:rsidRPr="007E46AD">
        <w:rPr>
          <w:rFonts w:cs="Times New Roman"/>
          <w:sz w:val="20"/>
          <w:szCs w:val="20"/>
        </w:rPr>
        <w:t>Lublin University of Technology</w:t>
      </w:r>
      <w:r w:rsidRPr="007E46AD">
        <w:rPr>
          <w:rFonts w:cs="Times New Roman"/>
          <w:iCs/>
          <w:color w:val="000000" w:themeColor="text1"/>
          <w:sz w:val="20"/>
          <w:szCs w:val="20"/>
        </w:rPr>
        <w:t>, Lublin, Poland</w:t>
      </w:r>
    </w:p>
    <w:p w14:paraId="3CBADAFB" w14:textId="77777777" w:rsidR="00932C0A" w:rsidRPr="007E46AD" w:rsidRDefault="00932C0A" w:rsidP="00932C0A">
      <w:pPr>
        <w:widowControl w:val="0"/>
        <w:spacing w:after="0" w:line="240" w:lineRule="auto"/>
        <w:rPr>
          <w:rFonts w:cs="Times New Roman"/>
          <w:b/>
          <w:bCs/>
          <w:sz w:val="20"/>
          <w:szCs w:val="20"/>
          <w:lang w:val="kk-KZ"/>
        </w:rPr>
      </w:pPr>
    </w:p>
    <w:p w14:paraId="4D990294" w14:textId="0EFF0763" w:rsidR="00932C0A" w:rsidRPr="007E46AD" w:rsidRDefault="007E46AD" w:rsidP="007E46AD">
      <w:pPr>
        <w:widowControl w:val="0"/>
        <w:tabs>
          <w:tab w:val="left" w:pos="2076"/>
        </w:tabs>
        <w:spacing w:after="0" w:line="240" w:lineRule="auto"/>
        <w:jc w:val="both"/>
        <w:rPr>
          <w:rFonts w:cs="Times New Roman"/>
          <w:b/>
          <w:bCs/>
          <w:color w:val="385623" w:themeColor="accent6" w:themeShade="80"/>
          <w:sz w:val="32"/>
          <w:szCs w:val="32"/>
        </w:rPr>
      </w:pPr>
      <w:r w:rsidRPr="007E46AD">
        <w:rPr>
          <w:rFonts w:cs="Times New Roman"/>
          <w:b/>
          <w:color w:val="385623" w:themeColor="accent6" w:themeShade="80"/>
          <w:sz w:val="32"/>
          <w:szCs w:val="32"/>
          <w:lang w:val="kk-KZ"/>
        </w:rPr>
        <w:t>Designing a Map of Human Capital Competencies in the Context of Digital Transformation of the Economy</w:t>
      </w:r>
    </w:p>
    <w:p w14:paraId="434E864F" w14:textId="77777777" w:rsidR="007E46AD" w:rsidRDefault="007E46AD" w:rsidP="007E46AD">
      <w:pPr>
        <w:widowControl w:val="0"/>
        <w:tabs>
          <w:tab w:val="left" w:pos="2076"/>
        </w:tabs>
        <w:spacing w:after="0" w:line="240" w:lineRule="auto"/>
        <w:jc w:val="both"/>
        <w:rPr>
          <w:rFonts w:cs="Times New Roman"/>
          <w:b/>
          <w:bCs/>
          <w:sz w:val="20"/>
          <w:szCs w:val="20"/>
        </w:rPr>
      </w:pPr>
    </w:p>
    <w:p w14:paraId="72006939" w14:textId="0EB4A5EF" w:rsidR="00D353AE" w:rsidRPr="007E46AD" w:rsidRDefault="0020385E" w:rsidP="00D15610">
      <w:pPr>
        <w:widowControl w:val="0"/>
        <w:shd w:val="clear" w:color="auto" w:fill="E2EFD9" w:themeFill="accent6" w:themeFillTint="33"/>
        <w:tabs>
          <w:tab w:val="left" w:pos="2076"/>
        </w:tabs>
        <w:spacing w:after="0" w:line="240" w:lineRule="auto"/>
        <w:jc w:val="both"/>
        <w:rPr>
          <w:rFonts w:cs="Times New Roman"/>
          <w:bCs/>
          <w:sz w:val="20"/>
          <w:szCs w:val="20"/>
        </w:rPr>
      </w:pPr>
      <w:r w:rsidRPr="007E46AD">
        <w:rPr>
          <w:rFonts w:cs="Times New Roman"/>
          <w:b/>
          <w:bCs/>
          <w:caps/>
          <w:color w:val="385623" w:themeColor="accent6" w:themeShade="80"/>
          <w:sz w:val="20"/>
          <w:szCs w:val="20"/>
        </w:rPr>
        <w:t>Abstract</w:t>
      </w:r>
      <w:r w:rsidRPr="007E46AD">
        <w:rPr>
          <w:rFonts w:cs="Times New Roman"/>
          <w:b/>
          <w:bCs/>
          <w:caps/>
          <w:color w:val="385623" w:themeColor="accent6" w:themeShade="80"/>
          <w:sz w:val="20"/>
          <w:szCs w:val="20"/>
          <w:lang w:val="kk-KZ"/>
        </w:rPr>
        <w:t>.</w:t>
      </w:r>
      <w:r w:rsidRPr="007E46AD">
        <w:rPr>
          <w:rFonts w:cs="Times New Roman"/>
          <w:b/>
          <w:bCs/>
          <w:sz w:val="20"/>
          <w:szCs w:val="20"/>
        </w:rPr>
        <w:t xml:space="preserve"> </w:t>
      </w:r>
      <w:r w:rsidR="00D353AE" w:rsidRPr="007E46AD">
        <w:rPr>
          <w:rFonts w:cs="Times New Roman"/>
          <w:bCs/>
          <w:sz w:val="20"/>
          <w:szCs w:val="20"/>
        </w:rPr>
        <w:t>In the context of the Fourth Industrial Revolution, human capital has emerged as a key driver of economic growth and innovation. This study aims to analyze the structure and current state of human capital in the Republic of Kazakhstan in light of the challenges posed by Industry 4.0 and to design a competency map to enhance the innovation activity of entrepreneurial structures. The methodology includes a comparative analysis of international indicators (HDI, GII, IMD, GEM), a review of Kazakhstan’s strategic programs, and a synthesis of theoretical competency frameworks found in academic literature.</w:t>
      </w:r>
    </w:p>
    <w:p w14:paraId="4A6A99FF" w14:textId="77777777" w:rsidR="00D353AE" w:rsidRPr="007E46AD" w:rsidRDefault="00D353AE" w:rsidP="00D15610">
      <w:pPr>
        <w:widowControl w:val="0"/>
        <w:shd w:val="clear" w:color="auto" w:fill="E2EFD9" w:themeFill="accent6" w:themeFillTint="33"/>
        <w:tabs>
          <w:tab w:val="left" w:pos="2076"/>
        </w:tabs>
        <w:spacing w:after="0" w:line="240" w:lineRule="auto"/>
        <w:jc w:val="both"/>
        <w:rPr>
          <w:rFonts w:cs="Times New Roman"/>
          <w:bCs/>
          <w:sz w:val="20"/>
          <w:szCs w:val="20"/>
        </w:rPr>
      </w:pPr>
      <w:r w:rsidRPr="007E46AD">
        <w:rPr>
          <w:rFonts w:cs="Times New Roman"/>
          <w:bCs/>
          <w:sz w:val="20"/>
          <w:szCs w:val="20"/>
        </w:rPr>
        <w:t>The findings reveal significant potential in the areas of education, digital infrastructure, and entrepreneurial activity, yet highlight critical barriers: low investment in R&amp;D (0.12% of GDP), limited research personnel, a mismatch between education and labor market demands, weak business involvement in skills development, and insufficient lifelong learning among adults. In response, the study proposes a comprehensive competency map that integrates technical, research-innovative, entrepreneurial, social, and personal competencies.</w:t>
      </w:r>
    </w:p>
    <w:p w14:paraId="5F7BD3F9" w14:textId="58936C6A" w:rsidR="0020385E" w:rsidRPr="007E46AD" w:rsidRDefault="00D353AE" w:rsidP="00D15610">
      <w:pPr>
        <w:widowControl w:val="0"/>
        <w:shd w:val="clear" w:color="auto" w:fill="E2EFD9" w:themeFill="accent6" w:themeFillTint="33"/>
        <w:tabs>
          <w:tab w:val="left" w:pos="2076"/>
        </w:tabs>
        <w:spacing w:after="0" w:line="240" w:lineRule="auto"/>
        <w:jc w:val="both"/>
        <w:rPr>
          <w:rFonts w:cs="Times New Roman"/>
          <w:bCs/>
          <w:sz w:val="20"/>
          <w:szCs w:val="20"/>
        </w:rPr>
      </w:pPr>
      <w:r w:rsidRPr="007E46AD">
        <w:rPr>
          <w:rFonts w:cs="Times New Roman"/>
          <w:bCs/>
          <w:sz w:val="20"/>
          <w:szCs w:val="20"/>
        </w:rPr>
        <w:t>The practical value of this study lies in its potential use of the competency map as a tool for designing human capital development policies, modernizing training systems, and formulating digital transformation strategies at the firm and industry levels. The recommendations outlined can contribute to improving the innovation performance of Kazakhstan’s human capital and support the creation of institutional conditions for sustainable economic growth.</w:t>
      </w:r>
      <w:r w:rsidR="007762A2" w:rsidRPr="007E46AD">
        <w:rPr>
          <w:rFonts w:cs="Times New Roman"/>
          <w:bCs/>
          <w:sz w:val="20"/>
          <w:szCs w:val="20"/>
        </w:rPr>
        <w:t xml:space="preserve"> </w:t>
      </w:r>
    </w:p>
    <w:p w14:paraId="7C577C74" w14:textId="77777777" w:rsidR="003C2D4A" w:rsidRPr="007E46AD" w:rsidRDefault="003C2D4A" w:rsidP="007E46AD">
      <w:pPr>
        <w:widowControl w:val="0"/>
        <w:tabs>
          <w:tab w:val="left" w:pos="2076"/>
        </w:tabs>
        <w:spacing w:after="0" w:line="240" w:lineRule="auto"/>
        <w:jc w:val="both"/>
        <w:rPr>
          <w:rFonts w:cs="Times New Roman"/>
          <w:b/>
          <w:bCs/>
          <w:sz w:val="20"/>
          <w:szCs w:val="20"/>
        </w:rPr>
      </w:pPr>
    </w:p>
    <w:p w14:paraId="67674E13" w14:textId="5B9730AC" w:rsidR="002B6A5C" w:rsidRPr="007E46AD" w:rsidRDefault="0020385E" w:rsidP="007E46AD">
      <w:pPr>
        <w:widowControl w:val="0"/>
        <w:tabs>
          <w:tab w:val="left" w:pos="2076"/>
        </w:tabs>
        <w:spacing w:after="0" w:line="240" w:lineRule="auto"/>
        <w:jc w:val="both"/>
        <w:rPr>
          <w:rFonts w:cs="Times New Roman"/>
          <w:bCs/>
          <w:sz w:val="20"/>
          <w:szCs w:val="20"/>
        </w:rPr>
      </w:pPr>
      <w:r w:rsidRPr="007E46AD">
        <w:rPr>
          <w:rFonts w:cs="Times New Roman"/>
          <w:b/>
          <w:bCs/>
          <w:caps/>
          <w:color w:val="385623" w:themeColor="accent6" w:themeShade="80"/>
          <w:sz w:val="20"/>
          <w:szCs w:val="20"/>
        </w:rPr>
        <w:t>Keywords:</w:t>
      </w:r>
      <w:r w:rsidRPr="007E46AD">
        <w:rPr>
          <w:rFonts w:cs="Times New Roman"/>
          <w:b/>
          <w:bCs/>
          <w:sz w:val="20"/>
          <w:szCs w:val="20"/>
        </w:rPr>
        <w:t xml:space="preserve"> </w:t>
      </w:r>
      <w:r w:rsidR="007762A2" w:rsidRPr="007E46AD">
        <w:rPr>
          <w:rFonts w:cs="Times New Roman"/>
          <w:bCs/>
          <w:sz w:val="20"/>
          <w:szCs w:val="20"/>
        </w:rPr>
        <w:t>human capital, competencies, innovative development, Industry 4.0, entrepreneurship, digital skills, Kazakhstan.</w:t>
      </w:r>
    </w:p>
    <w:p w14:paraId="523320E2" w14:textId="0E81553F" w:rsidR="003C2D4A" w:rsidRPr="007E46AD" w:rsidRDefault="003C2D4A" w:rsidP="007E46AD">
      <w:pPr>
        <w:widowControl w:val="0"/>
        <w:tabs>
          <w:tab w:val="left" w:pos="2076"/>
        </w:tabs>
        <w:spacing w:after="0" w:line="240" w:lineRule="auto"/>
        <w:jc w:val="both"/>
        <w:rPr>
          <w:rFonts w:cs="Times New Roman"/>
          <w:bCs/>
          <w:sz w:val="20"/>
          <w:szCs w:val="20"/>
        </w:rPr>
      </w:pPr>
    </w:p>
    <w:p w14:paraId="0737A209" w14:textId="77A4F556" w:rsidR="003C2D4A" w:rsidRPr="007E46AD" w:rsidRDefault="003C2D4A" w:rsidP="007E46AD">
      <w:pPr>
        <w:widowControl w:val="0"/>
        <w:tabs>
          <w:tab w:val="left" w:pos="2076"/>
        </w:tabs>
        <w:spacing w:after="0" w:line="240" w:lineRule="auto"/>
        <w:jc w:val="both"/>
        <w:rPr>
          <w:rFonts w:cs="Times New Roman"/>
          <w:b/>
          <w:bCs/>
          <w:sz w:val="20"/>
          <w:szCs w:val="20"/>
        </w:rPr>
      </w:pPr>
      <w:r w:rsidRPr="007E46AD">
        <w:rPr>
          <w:rFonts w:cs="Times New Roman"/>
          <w:b/>
          <w:bCs/>
          <w:caps/>
          <w:color w:val="385623" w:themeColor="accent6" w:themeShade="80"/>
          <w:sz w:val="20"/>
          <w:szCs w:val="20"/>
        </w:rPr>
        <w:t xml:space="preserve">Conflict of interest: </w:t>
      </w:r>
      <w:r w:rsidRPr="007E46AD">
        <w:rPr>
          <w:rFonts w:cs="Times New Roman"/>
          <w:bCs/>
          <w:sz w:val="20"/>
          <w:szCs w:val="20"/>
        </w:rPr>
        <w:t>The authors declares that there is no conflict of interest.</w:t>
      </w:r>
    </w:p>
    <w:p w14:paraId="12B00EE2" w14:textId="7C4FF401" w:rsidR="003C2D4A" w:rsidRPr="007E46AD" w:rsidRDefault="003C2D4A" w:rsidP="007E46AD">
      <w:pPr>
        <w:widowControl w:val="0"/>
        <w:tabs>
          <w:tab w:val="left" w:pos="2076"/>
        </w:tabs>
        <w:spacing w:after="0" w:line="240" w:lineRule="auto"/>
        <w:jc w:val="both"/>
        <w:rPr>
          <w:rFonts w:cs="Times New Roman"/>
          <w:b/>
          <w:bCs/>
          <w:sz w:val="20"/>
          <w:szCs w:val="20"/>
        </w:rPr>
      </w:pPr>
    </w:p>
    <w:p w14:paraId="079B6A7A" w14:textId="08E6C6C1" w:rsidR="003C2D4A" w:rsidRPr="007E46AD" w:rsidRDefault="003C2D4A" w:rsidP="007E46AD">
      <w:pPr>
        <w:widowControl w:val="0"/>
        <w:tabs>
          <w:tab w:val="left" w:pos="2076"/>
        </w:tabs>
        <w:spacing w:after="0" w:line="240" w:lineRule="auto"/>
        <w:jc w:val="both"/>
        <w:rPr>
          <w:rFonts w:cs="Times New Roman"/>
          <w:bCs/>
          <w:sz w:val="20"/>
          <w:szCs w:val="20"/>
        </w:rPr>
      </w:pPr>
      <w:r w:rsidRPr="007E46AD">
        <w:rPr>
          <w:rFonts w:cs="Times New Roman"/>
          <w:b/>
          <w:bCs/>
          <w:caps/>
          <w:color w:val="385623" w:themeColor="accent6" w:themeShade="80"/>
          <w:sz w:val="20"/>
          <w:szCs w:val="20"/>
        </w:rPr>
        <w:t>Acknowledgements and Funding:</w:t>
      </w:r>
      <w:r w:rsidRPr="007E46AD">
        <w:rPr>
          <w:rFonts w:cs="Times New Roman"/>
          <w:b/>
          <w:bCs/>
          <w:color w:val="385623" w:themeColor="accent6" w:themeShade="80"/>
          <w:sz w:val="20"/>
          <w:szCs w:val="20"/>
        </w:rPr>
        <w:t xml:space="preserve"> </w:t>
      </w:r>
      <w:r w:rsidRPr="007E46AD">
        <w:rPr>
          <w:rFonts w:cs="Times New Roman"/>
          <w:bCs/>
          <w:sz w:val="20"/>
          <w:szCs w:val="20"/>
        </w:rPr>
        <w:t>The work article has been prepared within the framework of the state grant of the Committee of Science of the Ministry of Science and Higher Education of the Republic of Kazakhstan (IRN AP19578464 «The impact of human capital quality on the level of innovative activity of business structures in the context of the transition to Industry 4.0 in the Republic of Kazakhstan».</w:t>
      </w:r>
    </w:p>
    <w:p w14:paraId="186390E3" w14:textId="3EBA25D6" w:rsidR="00D16F7C" w:rsidRPr="007E46AD" w:rsidRDefault="00D16F7C" w:rsidP="007E46AD">
      <w:pPr>
        <w:widowControl w:val="0"/>
        <w:tabs>
          <w:tab w:val="left" w:pos="2076"/>
        </w:tabs>
        <w:spacing w:after="0" w:line="240" w:lineRule="auto"/>
        <w:jc w:val="both"/>
        <w:rPr>
          <w:rFonts w:cs="Times New Roman"/>
          <w:bCs/>
          <w:sz w:val="20"/>
          <w:szCs w:val="20"/>
        </w:rPr>
      </w:pPr>
    </w:p>
    <w:p w14:paraId="6F4FC078" w14:textId="11280210" w:rsidR="00D16F7C" w:rsidRPr="00D15610" w:rsidRDefault="00D16F7C" w:rsidP="007E46AD">
      <w:pPr>
        <w:widowControl w:val="0"/>
        <w:tabs>
          <w:tab w:val="left" w:pos="2076"/>
        </w:tabs>
        <w:spacing w:after="0" w:line="240" w:lineRule="auto"/>
        <w:jc w:val="both"/>
        <w:rPr>
          <w:rFonts w:cs="Times New Roman"/>
          <w:b/>
          <w:bCs/>
          <w:sz w:val="20"/>
          <w:szCs w:val="20"/>
          <w:lang w:val="kk-KZ"/>
        </w:rPr>
      </w:pPr>
      <w:r w:rsidRPr="007E46AD">
        <w:rPr>
          <w:rFonts w:cs="Times New Roman"/>
          <w:b/>
          <w:bCs/>
          <w:caps/>
          <w:color w:val="385623" w:themeColor="accent6" w:themeShade="80"/>
          <w:sz w:val="20"/>
          <w:szCs w:val="20"/>
        </w:rPr>
        <w:t>Disclosure of artificial intelligence use:</w:t>
      </w:r>
      <w:r w:rsidRPr="007E46AD">
        <w:rPr>
          <w:rFonts w:cs="Times New Roman"/>
          <w:b/>
          <w:bCs/>
          <w:color w:val="385623" w:themeColor="accent6" w:themeShade="80"/>
          <w:sz w:val="20"/>
          <w:szCs w:val="20"/>
        </w:rPr>
        <w:t xml:space="preserve"> </w:t>
      </w:r>
      <w:r w:rsidRPr="007E46AD">
        <w:rPr>
          <w:rFonts w:cs="Times New Roman"/>
          <w:bCs/>
          <w:sz w:val="20"/>
          <w:szCs w:val="20"/>
        </w:rPr>
        <w:t>The author(s) declare that generative artificial intelligence technologies ([NAME OF TOOL/SERVICE]) were used during the preparation of this manuscript for the purpose of [REASONS]. The authors assume full responsibility for the accuracy, completeness, and compliance with scientific standards of all the material presented.</w:t>
      </w:r>
      <w:r w:rsidR="00D15610">
        <w:rPr>
          <w:rFonts w:cs="Times New Roman"/>
          <w:bCs/>
          <w:sz w:val="20"/>
          <w:szCs w:val="20"/>
          <w:lang w:val="kk-KZ"/>
        </w:rPr>
        <w:t xml:space="preserve"> </w:t>
      </w:r>
    </w:p>
    <w:p w14:paraId="064A66A0" w14:textId="55701C41" w:rsidR="00D16F7C" w:rsidRPr="007E46AD" w:rsidRDefault="00D16F7C" w:rsidP="007E46AD">
      <w:pPr>
        <w:widowControl w:val="0"/>
        <w:tabs>
          <w:tab w:val="left" w:pos="2076"/>
        </w:tabs>
        <w:spacing w:after="0" w:line="240" w:lineRule="auto"/>
        <w:jc w:val="both"/>
        <w:rPr>
          <w:rFonts w:cs="Times New Roman"/>
          <w:b/>
          <w:bCs/>
          <w:sz w:val="20"/>
          <w:szCs w:val="20"/>
        </w:rPr>
      </w:pPr>
    </w:p>
    <w:p w14:paraId="48F8CF71" w14:textId="10C36D52" w:rsidR="00345AA8" w:rsidRPr="007E46AD" w:rsidRDefault="00345AA8" w:rsidP="007E46AD">
      <w:pPr>
        <w:widowControl w:val="0"/>
        <w:tabs>
          <w:tab w:val="left" w:pos="2076"/>
        </w:tabs>
        <w:spacing w:after="0" w:line="240" w:lineRule="auto"/>
        <w:jc w:val="both"/>
        <w:rPr>
          <w:rFonts w:cs="Times New Roman"/>
          <w:b/>
          <w:bCs/>
          <w:sz w:val="20"/>
          <w:szCs w:val="20"/>
          <w:lang w:val="kk-KZ"/>
        </w:rPr>
      </w:pPr>
      <w:r w:rsidRPr="007E46AD">
        <w:rPr>
          <w:rFonts w:cs="Times New Roman"/>
          <w:b/>
          <w:bCs/>
          <w:caps/>
          <w:color w:val="385623" w:themeColor="accent6" w:themeShade="80"/>
          <w:sz w:val="20"/>
          <w:szCs w:val="20"/>
        </w:rPr>
        <w:t>For citation:</w:t>
      </w:r>
      <w:r w:rsidRPr="007E46AD">
        <w:rPr>
          <w:rFonts w:cs="Times New Roman"/>
          <w:b/>
          <w:bCs/>
          <w:color w:val="385623" w:themeColor="accent6" w:themeShade="80"/>
          <w:sz w:val="20"/>
          <w:szCs w:val="20"/>
          <w:lang w:val="kk-KZ"/>
        </w:rPr>
        <w:t xml:space="preserve"> </w:t>
      </w:r>
      <w:r w:rsidRPr="007E46AD">
        <w:rPr>
          <w:rFonts w:cs="Times New Roman"/>
          <w:bCs/>
          <w:sz w:val="20"/>
          <w:szCs w:val="20"/>
          <w:lang w:val="kk-KZ"/>
        </w:rPr>
        <w:t>Sadenova</w:t>
      </w:r>
      <w:r w:rsidR="006637CD">
        <w:rPr>
          <w:rFonts w:cs="Times New Roman"/>
          <w:bCs/>
          <w:sz w:val="20"/>
          <w:szCs w:val="20"/>
          <w:lang w:val="kk-KZ"/>
        </w:rPr>
        <w:t>,</w:t>
      </w:r>
      <w:r w:rsidRPr="007E46AD">
        <w:rPr>
          <w:rFonts w:cs="Times New Roman"/>
          <w:bCs/>
          <w:sz w:val="20"/>
          <w:szCs w:val="20"/>
          <w:lang w:val="kk-KZ"/>
        </w:rPr>
        <w:t xml:space="preserve"> A.M., Gola</w:t>
      </w:r>
      <w:r w:rsidR="006637CD">
        <w:rPr>
          <w:rFonts w:cs="Times New Roman"/>
          <w:bCs/>
          <w:sz w:val="20"/>
          <w:szCs w:val="20"/>
          <w:lang w:val="kk-KZ"/>
        </w:rPr>
        <w:t>,</w:t>
      </w:r>
      <w:r w:rsidRPr="007E46AD">
        <w:rPr>
          <w:rFonts w:cs="Times New Roman"/>
          <w:bCs/>
          <w:sz w:val="20"/>
          <w:szCs w:val="20"/>
          <w:lang w:val="kk-KZ"/>
        </w:rPr>
        <w:t xml:space="preserve"> A., Geminkhan</w:t>
      </w:r>
      <w:r w:rsidR="006637CD">
        <w:rPr>
          <w:rFonts w:cs="Times New Roman"/>
          <w:bCs/>
          <w:sz w:val="20"/>
          <w:szCs w:val="20"/>
          <w:lang w:val="kk-KZ"/>
        </w:rPr>
        <w:t>,</w:t>
      </w:r>
      <w:r w:rsidRPr="007E46AD">
        <w:rPr>
          <w:rFonts w:cs="Times New Roman"/>
          <w:bCs/>
          <w:sz w:val="20"/>
          <w:szCs w:val="20"/>
          <w:lang w:val="kk-KZ"/>
        </w:rPr>
        <w:t xml:space="preserve"> E., Udovitskaya</w:t>
      </w:r>
      <w:r w:rsidR="006637CD">
        <w:rPr>
          <w:rFonts w:cs="Times New Roman"/>
          <w:bCs/>
          <w:sz w:val="20"/>
          <w:szCs w:val="20"/>
          <w:lang w:val="kk-KZ"/>
        </w:rPr>
        <w:t>,</w:t>
      </w:r>
      <w:r w:rsidR="00777A51" w:rsidRPr="007E46AD">
        <w:rPr>
          <w:rFonts w:cs="Times New Roman"/>
          <w:bCs/>
          <w:sz w:val="20"/>
          <w:szCs w:val="20"/>
          <w:lang w:val="kk-KZ"/>
        </w:rPr>
        <w:t xml:space="preserve"> E.</w:t>
      </w:r>
      <w:r w:rsidR="00777A51" w:rsidRPr="007E46AD">
        <w:rPr>
          <w:rFonts w:cs="Times New Roman"/>
          <w:bCs/>
          <w:sz w:val="20"/>
          <w:szCs w:val="20"/>
        </w:rPr>
        <w:t>Y</w:t>
      </w:r>
      <w:r w:rsidRPr="007E46AD">
        <w:rPr>
          <w:rFonts w:cs="Times New Roman"/>
          <w:bCs/>
          <w:sz w:val="20"/>
          <w:szCs w:val="20"/>
          <w:lang w:val="kk-KZ"/>
        </w:rPr>
        <w:t xml:space="preserve">. (2025). Designing a </w:t>
      </w:r>
      <w:r w:rsidR="00777A51" w:rsidRPr="007E46AD">
        <w:rPr>
          <w:rFonts w:cs="Times New Roman"/>
          <w:bCs/>
          <w:sz w:val="20"/>
          <w:szCs w:val="20"/>
          <w:lang w:val="kk-KZ"/>
        </w:rPr>
        <w:t>map of human capital competenc</w:t>
      </w:r>
      <w:r w:rsidR="00777A51" w:rsidRPr="007E46AD">
        <w:rPr>
          <w:rFonts w:cs="Times New Roman"/>
          <w:bCs/>
          <w:sz w:val="20"/>
          <w:szCs w:val="20"/>
        </w:rPr>
        <w:t>ies</w:t>
      </w:r>
      <w:r w:rsidRPr="007E46AD">
        <w:rPr>
          <w:rFonts w:cs="Times New Roman"/>
          <w:bCs/>
          <w:sz w:val="20"/>
          <w:szCs w:val="20"/>
          <w:lang w:val="kk-KZ"/>
        </w:rPr>
        <w:t xml:space="preserve"> in the context of digital </w:t>
      </w:r>
      <w:r w:rsidR="00777A51" w:rsidRPr="007E46AD">
        <w:rPr>
          <w:rFonts w:cs="Times New Roman"/>
          <w:bCs/>
          <w:sz w:val="20"/>
          <w:szCs w:val="20"/>
          <w:lang w:val="kk-KZ"/>
        </w:rPr>
        <w:t>transformation</w:t>
      </w:r>
      <w:r w:rsidR="00777A51" w:rsidRPr="007E46AD">
        <w:rPr>
          <w:rFonts w:cs="Times New Roman"/>
          <w:bCs/>
          <w:sz w:val="20"/>
          <w:szCs w:val="20"/>
        </w:rPr>
        <w:t xml:space="preserve"> of the </w:t>
      </w:r>
      <w:r w:rsidR="00777A51" w:rsidRPr="007E46AD">
        <w:rPr>
          <w:rFonts w:cs="Times New Roman"/>
          <w:bCs/>
          <w:sz w:val="20"/>
          <w:szCs w:val="20"/>
          <w:lang w:val="kk-KZ"/>
        </w:rPr>
        <w:t>econom</w:t>
      </w:r>
      <w:r w:rsidR="00777A51" w:rsidRPr="007E46AD">
        <w:rPr>
          <w:rFonts w:cs="Times New Roman"/>
          <w:bCs/>
          <w:sz w:val="20"/>
          <w:szCs w:val="20"/>
        </w:rPr>
        <w:t>y</w:t>
      </w:r>
      <w:r w:rsidRPr="007E46AD">
        <w:rPr>
          <w:rFonts w:cs="Times New Roman"/>
          <w:bCs/>
          <w:sz w:val="20"/>
          <w:szCs w:val="20"/>
          <w:lang w:val="kk-KZ"/>
        </w:rPr>
        <w:t xml:space="preserve">. Social Sciences &amp; Digital Humanities, </w:t>
      </w:r>
      <w:r w:rsidRPr="006618C7">
        <w:rPr>
          <w:rFonts w:cs="Times New Roman"/>
          <w:bCs/>
          <w:i/>
          <w:sz w:val="20"/>
          <w:szCs w:val="20"/>
          <w:lang w:val="kk-KZ"/>
        </w:rPr>
        <w:t>1(1),</w:t>
      </w:r>
    </w:p>
    <w:p w14:paraId="1B354918" w14:textId="6641DBD5" w:rsidR="003C2D4A" w:rsidRPr="007E46AD" w:rsidRDefault="003C2D4A" w:rsidP="007E46AD">
      <w:pPr>
        <w:widowControl w:val="0"/>
        <w:tabs>
          <w:tab w:val="left" w:pos="2076"/>
        </w:tabs>
        <w:spacing w:after="0" w:line="240" w:lineRule="auto"/>
        <w:jc w:val="both"/>
        <w:rPr>
          <w:rFonts w:ascii="Times New Roman" w:hAnsi="Times New Roman" w:cs="Times New Roman"/>
          <w:b/>
          <w:bCs/>
          <w:sz w:val="18"/>
          <w:szCs w:val="20"/>
          <w:lang w:val="ru-RU"/>
        </w:rPr>
      </w:pPr>
    </w:p>
    <w:p w14:paraId="3396160C" w14:textId="77777777" w:rsidR="00C432CC" w:rsidRPr="00EF3D01" w:rsidRDefault="00C432CC" w:rsidP="007762A2">
      <w:pPr>
        <w:pStyle w:val="a3"/>
        <w:widowControl w:val="0"/>
        <w:spacing w:after="0" w:line="240" w:lineRule="auto"/>
        <w:ind w:left="0" w:firstLine="284"/>
        <w:jc w:val="both"/>
        <w:rPr>
          <w:rFonts w:ascii="Times New Roman" w:hAnsi="Times New Roman" w:cs="Times New Roman"/>
          <w:b/>
          <w:bCs/>
          <w:sz w:val="20"/>
          <w:szCs w:val="20"/>
          <w:lang w:val="ru-RU"/>
        </w:rPr>
      </w:pPr>
    </w:p>
    <w:p w14:paraId="39DF41FC" w14:textId="77777777" w:rsidR="00CE2697" w:rsidRPr="00EF3D01" w:rsidRDefault="00CE2697">
      <w:pPr>
        <w:rPr>
          <w:rFonts w:ascii="Times New Roman" w:hAnsi="Times New Roman" w:cs="Times New Roman"/>
          <w:bCs/>
          <w:i/>
          <w:lang w:val="ru-RU"/>
        </w:rPr>
      </w:pPr>
      <w:r w:rsidRPr="00EF3D01">
        <w:rPr>
          <w:rFonts w:ascii="Times New Roman" w:hAnsi="Times New Roman" w:cs="Times New Roman"/>
          <w:bCs/>
          <w:i/>
          <w:lang w:val="ru-RU"/>
        </w:rPr>
        <w:br w:type="page"/>
      </w:r>
    </w:p>
    <w:p w14:paraId="3D2E2D65" w14:textId="77777777" w:rsidR="009F715E" w:rsidRPr="009C4561" w:rsidRDefault="009F715E" w:rsidP="009F715E">
      <w:pPr>
        <w:pStyle w:val="a3"/>
        <w:widowControl w:val="0"/>
        <w:spacing w:after="0" w:line="240" w:lineRule="auto"/>
        <w:ind w:left="0" w:firstLine="567"/>
        <w:jc w:val="both"/>
        <w:rPr>
          <w:rFonts w:ascii="Times New Roman" w:hAnsi="Times New Roman" w:cs="Times New Roman"/>
          <w:b/>
          <w:bCs/>
          <w:caps/>
          <w:sz w:val="24"/>
          <w:szCs w:val="24"/>
          <w:lang w:val="ru-RU"/>
        </w:rPr>
      </w:pPr>
      <w:commentRangeStart w:id="8"/>
      <w:r w:rsidRPr="009C4561">
        <w:rPr>
          <w:rFonts w:ascii="Times New Roman" w:hAnsi="Times New Roman" w:cs="Times New Roman"/>
          <w:b/>
          <w:bCs/>
          <w:caps/>
          <w:sz w:val="24"/>
          <w:szCs w:val="24"/>
          <w:lang w:val="ru-RU"/>
        </w:rPr>
        <w:lastRenderedPageBreak/>
        <w:t xml:space="preserve">Введение  </w:t>
      </w:r>
      <w:commentRangeEnd w:id="8"/>
      <w:r w:rsidR="009313B7">
        <w:rPr>
          <w:rStyle w:val="a8"/>
        </w:rPr>
        <w:commentReference w:id="8"/>
      </w:r>
    </w:p>
    <w:p w14:paraId="2F90627F" w14:textId="2247CDFC" w:rsidR="009F715E" w:rsidRPr="009C4561" w:rsidRDefault="009F715E" w:rsidP="009F715E">
      <w:pPr>
        <w:pStyle w:val="a3"/>
        <w:widowControl w:val="0"/>
        <w:spacing w:after="0" w:line="240" w:lineRule="auto"/>
        <w:ind w:left="0" w:firstLine="567"/>
        <w:jc w:val="both"/>
        <w:rPr>
          <w:rFonts w:ascii="Times New Roman" w:hAnsi="Times New Roman" w:cs="Times New Roman"/>
          <w:sz w:val="24"/>
          <w:szCs w:val="24"/>
          <w:lang w:val="ru-RU"/>
        </w:rPr>
      </w:pPr>
      <w:r w:rsidRPr="009C4561">
        <w:rPr>
          <w:rFonts w:ascii="Times New Roman" w:hAnsi="Times New Roman" w:cs="Times New Roman"/>
          <w:sz w:val="24"/>
          <w:szCs w:val="24"/>
          <w:lang w:val="ru-RU"/>
        </w:rPr>
        <w:t>Четвертая промышленная революция (Индустрия 4.0) характеризуется слиянием физических, цифровых и биологических технологий,</w:t>
      </w:r>
      <w:r w:rsidR="00D01639">
        <w:rPr>
          <w:rFonts w:ascii="Times New Roman" w:hAnsi="Times New Roman" w:cs="Times New Roman"/>
          <w:sz w:val="24"/>
          <w:szCs w:val="24"/>
          <w:lang w:val="ru-RU"/>
        </w:rPr>
        <w:t xml:space="preserve"> размывающим границы между ними</w:t>
      </w:r>
      <w:r w:rsidRPr="009C4561">
        <w:rPr>
          <w:rFonts w:ascii="Times New Roman" w:hAnsi="Times New Roman" w:cs="Times New Roman"/>
          <w:sz w:val="24"/>
          <w:szCs w:val="24"/>
          <w:lang w:val="ru-RU"/>
        </w:rPr>
        <w:t xml:space="preserve">. Эти быстрые технологические изменения создают как новые возможности для экономического роста, так и серьезные вызовы для человеческого капитала. Индустрия 4.0 обусловила появление кибер-физических систем, больших данных, искусственного интеллекта и других прорывных технологий, требующих от рабочей силы новых знаний и навыков (Hecklau </w:t>
      </w:r>
      <w:r w:rsidR="00D01639">
        <w:rPr>
          <w:rFonts w:ascii="Times New Roman" w:hAnsi="Times New Roman" w:cs="Times New Roman"/>
          <w:sz w:val="24"/>
          <w:szCs w:val="24"/>
          <w:lang w:val="ru-RU"/>
        </w:rPr>
        <w:t>и др</w:t>
      </w:r>
      <w:r w:rsidRPr="009C4561">
        <w:rPr>
          <w:rFonts w:ascii="Times New Roman" w:hAnsi="Times New Roman" w:cs="Times New Roman"/>
          <w:sz w:val="24"/>
          <w:szCs w:val="24"/>
          <w:lang w:val="ru-RU"/>
        </w:rPr>
        <w:t xml:space="preserve">., 2016; Alhloul </w:t>
      </w:r>
      <w:r w:rsidR="00D01639">
        <w:rPr>
          <w:rFonts w:ascii="Times New Roman" w:hAnsi="Times New Roman" w:cs="Times New Roman"/>
          <w:sz w:val="24"/>
          <w:szCs w:val="24"/>
          <w:lang w:val="ru-RU"/>
        </w:rPr>
        <w:t>и</w:t>
      </w:r>
      <w:r w:rsidRPr="009C4561">
        <w:rPr>
          <w:rFonts w:ascii="Times New Roman" w:hAnsi="Times New Roman" w:cs="Times New Roman"/>
          <w:sz w:val="24"/>
          <w:szCs w:val="24"/>
          <w:lang w:val="ru-RU"/>
        </w:rPr>
        <w:t xml:space="preserve"> Kiss, 2022). По мнению К. </w:t>
      </w:r>
      <w:r w:rsidR="00D01639">
        <w:rPr>
          <w:rFonts w:ascii="Times New Roman" w:hAnsi="Times New Roman" w:cs="Times New Roman"/>
          <w:sz w:val="24"/>
          <w:szCs w:val="24"/>
          <w:lang w:val="ru-RU"/>
        </w:rPr>
        <w:t>Schwab (2016)</w:t>
      </w:r>
      <w:r w:rsidRPr="009C4561">
        <w:rPr>
          <w:rFonts w:ascii="Times New Roman" w:hAnsi="Times New Roman" w:cs="Times New Roman"/>
          <w:sz w:val="24"/>
          <w:szCs w:val="24"/>
          <w:lang w:val="ru-RU"/>
        </w:rPr>
        <w:t>, масштабы и скорость этих изменений беспрецедентны, и общества должны адаптироваться к новым условиям, чтобы обеспечить устой</w:t>
      </w:r>
      <w:r w:rsidR="00D01639">
        <w:rPr>
          <w:rFonts w:ascii="Times New Roman" w:hAnsi="Times New Roman" w:cs="Times New Roman"/>
          <w:sz w:val="24"/>
          <w:szCs w:val="24"/>
          <w:lang w:val="ru-RU"/>
        </w:rPr>
        <w:t>чивое развитие</w:t>
      </w:r>
      <w:r w:rsidR="003149CB">
        <w:rPr>
          <w:rFonts w:ascii="Times New Roman" w:hAnsi="Times New Roman" w:cs="Times New Roman"/>
          <w:sz w:val="24"/>
          <w:szCs w:val="24"/>
          <w:lang w:val="ru-RU"/>
        </w:rPr>
        <w:t>…</w:t>
      </w:r>
    </w:p>
    <w:p w14:paraId="207B5A56" w14:textId="42A3307B" w:rsidR="009F715E" w:rsidRPr="003149CB" w:rsidRDefault="003149CB" w:rsidP="009F715E">
      <w:pPr>
        <w:pStyle w:val="a3"/>
        <w:widowControl w:val="0"/>
        <w:spacing w:after="0" w:line="240" w:lineRule="auto"/>
        <w:ind w:left="0" w:firstLine="567"/>
        <w:jc w:val="both"/>
        <w:rPr>
          <w:rFonts w:ascii="Times New Roman" w:hAnsi="Times New Roman" w:cs="Times New Roman"/>
          <w:bCs/>
          <w:sz w:val="24"/>
          <w:szCs w:val="24"/>
          <w:lang w:val="ru-RU"/>
        </w:rPr>
      </w:pPr>
      <w:r w:rsidRPr="003149CB">
        <w:rPr>
          <w:rFonts w:ascii="Times New Roman" w:hAnsi="Times New Roman" w:cs="Times New Roman"/>
          <w:bCs/>
          <w:sz w:val="24"/>
          <w:szCs w:val="24"/>
          <w:lang w:val="ru-RU"/>
        </w:rPr>
        <w:t>…</w:t>
      </w:r>
    </w:p>
    <w:p w14:paraId="0987AFC2" w14:textId="77777777" w:rsidR="003149CB" w:rsidRPr="009C4561" w:rsidRDefault="003149CB" w:rsidP="009F715E">
      <w:pPr>
        <w:pStyle w:val="a3"/>
        <w:widowControl w:val="0"/>
        <w:spacing w:after="0" w:line="240" w:lineRule="auto"/>
        <w:ind w:left="0" w:firstLine="567"/>
        <w:jc w:val="both"/>
        <w:rPr>
          <w:rFonts w:ascii="Times New Roman" w:hAnsi="Times New Roman" w:cs="Times New Roman"/>
          <w:bCs/>
          <w:i/>
          <w:sz w:val="24"/>
          <w:szCs w:val="24"/>
          <w:lang w:val="ru-RU"/>
        </w:rPr>
      </w:pPr>
    </w:p>
    <w:p w14:paraId="37456591" w14:textId="77777777" w:rsidR="009F715E" w:rsidRPr="009C4561" w:rsidRDefault="009F715E" w:rsidP="009F715E">
      <w:pPr>
        <w:pStyle w:val="a3"/>
        <w:widowControl w:val="0"/>
        <w:spacing w:after="0" w:line="240" w:lineRule="auto"/>
        <w:ind w:left="0" w:firstLine="567"/>
        <w:jc w:val="both"/>
        <w:rPr>
          <w:rFonts w:ascii="Times New Roman" w:hAnsi="Times New Roman" w:cs="Times New Roman"/>
          <w:b/>
          <w:bCs/>
          <w:caps/>
          <w:sz w:val="24"/>
          <w:szCs w:val="24"/>
          <w:lang w:val="ru-RU"/>
        </w:rPr>
      </w:pPr>
      <w:r w:rsidRPr="009C4561">
        <w:rPr>
          <w:rFonts w:ascii="Times New Roman" w:hAnsi="Times New Roman" w:cs="Times New Roman"/>
          <w:b/>
          <w:bCs/>
          <w:caps/>
          <w:sz w:val="24"/>
          <w:szCs w:val="24"/>
          <w:lang w:val="ru-RU"/>
        </w:rPr>
        <w:t xml:space="preserve">Литературный обзор </w:t>
      </w:r>
    </w:p>
    <w:p w14:paraId="7C563AB9" w14:textId="41A2F1EB" w:rsidR="009F715E" w:rsidRDefault="009F715E" w:rsidP="009F715E">
      <w:pPr>
        <w:pStyle w:val="a3"/>
        <w:widowControl w:val="0"/>
        <w:spacing w:after="0" w:line="240" w:lineRule="auto"/>
        <w:ind w:left="0" w:firstLine="567"/>
        <w:jc w:val="both"/>
        <w:rPr>
          <w:rFonts w:ascii="Times New Roman" w:hAnsi="Times New Roman" w:cs="Times New Roman"/>
          <w:sz w:val="24"/>
          <w:szCs w:val="24"/>
          <w:lang w:val="ru-RU"/>
        </w:rPr>
      </w:pPr>
      <w:r w:rsidRPr="009C4561">
        <w:rPr>
          <w:rFonts w:ascii="Times New Roman" w:hAnsi="Times New Roman" w:cs="Times New Roman"/>
          <w:sz w:val="24"/>
          <w:szCs w:val="24"/>
          <w:lang w:val="ru-RU"/>
        </w:rPr>
        <w:t xml:space="preserve">Появление концепции Индустрии 4.0 ознаменовало коренной сдвиг в требуемых навыках работников. Новые технологии – от автоматизации и роботизации до аналитики больших данных и искусственного интеллекта – требуют от персонала более высоких и комплексных компетенций, чем прежде (Hecklau </w:t>
      </w:r>
      <w:r w:rsidR="00D01639">
        <w:rPr>
          <w:rFonts w:ascii="Times New Roman" w:hAnsi="Times New Roman" w:cs="Times New Roman"/>
          <w:sz w:val="24"/>
          <w:szCs w:val="24"/>
          <w:lang w:val="ru-RU"/>
        </w:rPr>
        <w:t>и др</w:t>
      </w:r>
      <w:r w:rsidRPr="009C4561">
        <w:rPr>
          <w:rFonts w:ascii="Times New Roman" w:hAnsi="Times New Roman" w:cs="Times New Roman"/>
          <w:sz w:val="24"/>
          <w:szCs w:val="24"/>
          <w:lang w:val="ru-RU"/>
        </w:rPr>
        <w:t xml:space="preserve">., 2016; Kowal </w:t>
      </w:r>
      <w:r w:rsidR="00D01639">
        <w:rPr>
          <w:rFonts w:ascii="Times New Roman" w:hAnsi="Times New Roman" w:cs="Times New Roman"/>
          <w:sz w:val="24"/>
          <w:szCs w:val="24"/>
          <w:lang w:val="ru-RU"/>
        </w:rPr>
        <w:t>и др., 2022; Alhloul и Kiss, 2022)</w:t>
      </w:r>
      <w:r w:rsidRPr="009C4561">
        <w:rPr>
          <w:rFonts w:ascii="Times New Roman" w:hAnsi="Times New Roman" w:cs="Times New Roman"/>
          <w:sz w:val="24"/>
          <w:szCs w:val="24"/>
          <w:lang w:val="ru-RU"/>
        </w:rPr>
        <w:t>. В традиционном понимании под «навыком» подразумевается умение выполнять определенную задачу или решать проблему, однако для э</w:t>
      </w:r>
      <w:r w:rsidR="00D01639">
        <w:rPr>
          <w:rFonts w:ascii="Times New Roman" w:hAnsi="Times New Roman" w:cs="Times New Roman"/>
          <w:sz w:val="24"/>
          <w:szCs w:val="24"/>
          <w:lang w:val="ru-RU"/>
        </w:rPr>
        <w:t>кономики 4.0 этого недостаточно</w:t>
      </w:r>
      <w:r w:rsidRPr="009C4561">
        <w:rPr>
          <w:rFonts w:ascii="Times New Roman" w:hAnsi="Times New Roman" w:cs="Times New Roman"/>
          <w:sz w:val="24"/>
          <w:szCs w:val="24"/>
          <w:lang w:val="ru-RU"/>
        </w:rPr>
        <w:t xml:space="preserve">. Необходимо наличие компетенций – то есть способности эффективно применять совокупность знаний, умений и личностных качеств в сложных и нестандартных ситуациях. Исследователи отмечают, что управлять технологиями Индустрии 4.0 смогут лишь высококвалифицированные кадры, способные к непрерывному обучению на протяжении всей жизни (Schwab, 2016; OECD, </w:t>
      </w:r>
      <w:proofErr w:type="gramStart"/>
      <w:r w:rsidRPr="009C4561">
        <w:rPr>
          <w:rFonts w:ascii="Times New Roman" w:hAnsi="Times New Roman" w:cs="Times New Roman"/>
          <w:sz w:val="24"/>
          <w:szCs w:val="24"/>
          <w:lang w:val="ru-RU"/>
        </w:rPr>
        <w:t>2024)</w:t>
      </w:r>
      <w:r w:rsidR="009313B7">
        <w:rPr>
          <w:rFonts w:ascii="Times New Roman" w:hAnsi="Times New Roman" w:cs="Times New Roman"/>
          <w:sz w:val="24"/>
          <w:szCs w:val="24"/>
          <w:lang w:val="ru-RU"/>
        </w:rPr>
        <w:t>…</w:t>
      </w:r>
      <w:proofErr w:type="gramEnd"/>
    </w:p>
    <w:p w14:paraId="07AA7B06" w14:textId="2EB67DE4" w:rsidR="009313B7" w:rsidRPr="009C4561" w:rsidRDefault="009313B7" w:rsidP="009F715E">
      <w:pPr>
        <w:pStyle w:val="a3"/>
        <w:widowControl w:val="0"/>
        <w:spacing w:after="0" w:line="240" w:lineRule="auto"/>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p>
    <w:p w14:paraId="53C019DC" w14:textId="77777777" w:rsidR="009F715E" w:rsidRPr="009C4561" w:rsidRDefault="009F715E" w:rsidP="009F715E">
      <w:pPr>
        <w:pStyle w:val="a3"/>
        <w:widowControl w:val="0"/>
        <w:spacing w:after="0" w:line="240" w:lineRule="auto"/>
        <w:ind w:left="0" w:firstLine="567"/>
        <w:jc w:val="both"/>
        <w:rPr>
          <w:rFonts w:ascii="Times New Roman" w:hAnsi="Times New Roman" w:cs="Times New Roman"/>
          <w:b/>
          <w:bCs/>
          <w:caps/>
          <w:sz w:val="24"/>
          <w:szCs w:val="24"/>
          <w:lang w:val="ru-RU"/>
        </w:rPr>
      </w:pPr>
    </w:p>
    <w:p w14:paraId="0BACFB85" w14:textId="77777777" w:rsidR="009F715E" w:rsidRPr="009C4561" w:rsidRDefault="009F715E" w:rsidP="009F715E">
      <w:pPr>
        <w:pStyle w:val="a3"/>
        <w:widowControl w:val="0"/>
        <w:spacing w:after="0" w:line="240" w:lineRule="auto"/>
        <w:ind w:left="0" w:firstLine="567"/>
        <w:jc w:val="both"/>
        <w:rPr>
          <w:rFonts w:ascii="Times New Roman" w:hAnsi="Times New Roman" w:cs="Times New Roman"/>
          <w:b/>
          <w:bCs/>
          <w:caps/>
          <w:sz w:val="24"/>
          <w:szCs w:val="24"/>
          <w:lang w:val="ru-RU"/>
        </w:rPr>
      </w:pPr>
      <w:r w:rsidRPr="009C4561">
        <w:rPr>
          <w:rFonts w:ascii="Times New Roman" w:hAnsi="Times New Roman" w:cs="Times New Roman"/>
          <w:b/>
          <w:bCs/>
          <w:caps/>
          <w:sz w:val="24"/>
          <w:szCs w:val="24"/>
          <w:lang w:val="ru-RU"/>
        </w:rPr>
        <w:t>Материалы и методы исследования</w:t>
      </w:r>
    </w:p>
    <w:p w14:paraId="0639D4B1" w14:textId="31778AD1" w:rsidR="009F715E" w:rsidRPr="009C4561" w:rsidRDefault="009F715E" w:rsidP="009F715E">
      <w:pPr>
        <w:pStyle w:val="a3"/>
        <w:widowControl w:val="0"/>
        <w:spacing w:after="0" w:line="240" w:lineRule="auto"/>
        <w:ind w:left="0" w:firstLine="567"/>
        <w:jc w:val="both"/>
        <w:rPr>
          <w:rFonts w:ascii="Times New Roman" w:hAnsi="Times New Roman" w:cs="Times New Roman"/>
          <w:bCs/>
          <w:sz w:val="24"/>
          <w:szCs w:val="24"/>
          <w:lang w:val="ru-RU"/>
        </w:rPr>
      </w:pPr>
      <w:r w:rsidRPr="009C4561">
        <w:rPr>
          <w:rFonts w:ascii="Times New Roman" w:hAnsi="Times New Roman" w:cs="Times New Roman"/>
          <w:bCs/>
          <w:sz w:val="24"/>
          <w:szCs w:val="24"/>
          <w:lang w:val="ru-RU"/>
        </w:rPr>
        <w:t>В целях системного анализа текущего состояния и перспектив формирования компетенций человеческого капитала, необходимых для цифровой трансформации экономики Казахстана, в настоящем исследовании использован многокомпонентный методологический подход, сочетающий как количественные, так и качественные методы исследования</w:t>
      </w:r>
      <w:r w:rsidR="009313B7">
        <w:rPr>
          <w:rFonts w:ascii="Times New Roman" w:hAnsi="Times New Roman" w:cs="Times New Roman"/>
          <w:bCs/>
          <w:sz w:val="24"/>
          <w:szCs w:val="24"/>
          <w:lang w:val="ru-RU"/>
        </w:rPr>
        <w:t>…</w:t>
      </w:r>
    </w:p>
    <w:p w14:paraId="673E322F" w14:textId="2FDA451D" w:rsidR="009F715E" w:rsidRPr="009C4561" w:rsidRDefault="009313B7" w:rsidP="009F715E">
      <w:pPr>
        <w:pStyle w:val="a3"/>
        <w:widowControl w:val="0"/>
        <w:spacing w:after="0" w:line="240" w:lineRule="auto"/>
        <w:ind w:left="0" w:firstLine="567"/>
        <w:jc w:val="both"/>
        <w:rPr>
          <w:rFonts w:ascii="Times New Roman" w:hAnsi="Times New Roman" w:cs="Times New Roman"/>
          <w:sz w:val="24"/>
          <w:szCs w:val="24"/>
          <w:lang w:val="ru-RU"/>
        </w:rPr>
      </w:pPr>
      <w:r>
        <w:rPr>
          <w:rFonts w:ascii="Times New Roman" w:hAnsi="Times New Roman" w:cs="Times New Roman"/>
          <w:bCs/>
          <w:sz w:val="24"/>
          <w:szCs w:val="24"/>
          <w:lang w:val="ru-RU"/>
        </w:rPr>
        <w:t>…</w:t>
      </w:r>
    </w:p>
    <w:p w14:paraId="5818107C" w14:textId="77777777" w:rsidR="009F715E" w:rsidRPr="009C4561" w:rsidRDefault="009F715E" w:rsidP="009F715E">
      <w:pPr>
        <w:pStyle w:val="a3"/>
        <w:widowControl w:val="0"/>
        <w:spacing w:after="0" w:line="240" w:lineRule="auto"/>
        <w:ind w:left="0" w:firstLine="567"/>
        <w:jc w:val="both"/>
        <w:rPr>
          <w:rFonts w:ascii="Times New Roman" w:eastAsia="Times New Roman" w:hAnsi="Times New Roman" w:cs="Times New Roman"/>
          <w:b/>
          <w:bCs/>
          <w:caps/>
          <w:color w:val="000000"/>
          <w:sz w:val="24"/>
          <w:szCs w:val="24"/>
          <w:lang w:val="ru-RU"/>
        </w:rPr>
      </w:pPr>
    </w:p>
    <w:p w14:paraId="2E3D55F7" w14:textId="77777777" w:rsidR="009F715E" w:rsidRPr="009C4561" w:rsidRDefault="009F715E" w:rsidP="009F715E">
      <w:pPr>
        <w:pStyle w:val="a3"/>
        <w:widowControl w:val="0"/>
        <w:spacing w:after="0" w:line="240" w:lineRule="auto"/>
        <w:ind w:left="0" w:firstLine="567"/>
        <w:jc w:val="both"/>
        <w:rPr>
          <w:rFonts w:ascii="Times New Roman" w:eastAsia="Times New Roman" w:hAnsi="Times New Roman" w:cs="Times New Roman"/>
          <w:b/>
          <w:bCs/>
          <w:caps/>
          <w:color w:val="000000"/>
          <w:sz w:val="24"/>
          <w:szCs w:val="24"/>
          <w:lang w:val="ru-RU"/>
        </w:rPr>
      </w:pPr>
      <w:r w:rsidRPr="009C4561">
        <w:rPr>
          <w:rFonts w:ascii="Times New Roman" w:eastAsia="Times New Roman" w:hAnsi="Times New Roman" w:cs="Times New Roman"/>
          <w:b/>
          <w:bCs/>
          <w:caps/>
          <w:color w:val="000000"/>
          <w:sz w:val="24"/>
          <w:szCs w:val="24"/>
          <w:lang w:val="ru-RU"/>
        </w:rPr>
        <w:t>Результаты и их обсуждение</w:t>
      </w:r>
    </w:p>
    <w:p w14:paraId="0217B44F" w14:textId="422F6C51" w:rsidR="009F715E" w:rsidRPr="009C4561" w:rsidRDefault="009F715E" w:rsidP="009F715E">
      <w:pPr>
        <w:pStyle w:val="a3"/>
        <w:widowControl w:val="0"/>
        <w:spacing w:after="0" w:line="240" w:lineRule="auto"/>
        <w:ind w:left="0" w:firstLine="567"/>
        <w:jc w:val="both"/>
        <w:rPr>
          <w:rFonts w:ascii="Times New Roman" w:eastAsia="Times New Roman" w:hAnsi="Times New Roman" w:cs="Times New Roman"/>
          <w:color w:val="000000"/>
          <w:sz w:val="24"/>
          <w:szCs w:val="24"/>
          <w:lang w:val="ru-RU"/>
        </w:rPr>
      </w:pPr>
      <w:r w:rsidRPr="009C4561">
        <w:rPr>
          <w:rFonts w:ascii="Times New Roman" w:hAnsi="Times New Roman" w:cs="Times New Roman"/>
          <w:sz w:val="24"/>
          <w:szCs w:val="24"/>
          <w:lang w:val="ru-RU"/>
        </w:rPr>
        <w:t>Казахстан достиг высоких значений индекса человеческого развития: в 2024 г. ИЧР составил 0,802, что соответствует 67-му месту среди 191 страны и относится к категории очень высокого развития. Для сравнения, среднее значение ИЧР по странам Европы и Центральной Азии – около 0,8, то есть Казахстан находится примерно на уровне среднего по региону. Высокий ИЧР отражает существенные достижения в сфере образования: грамотность взрослого населения превышает 99%, почти 64% лиц имеют посл</w:t>
      </w:r>
      <w:r w:rsidR="00D01639">
        <w:rPr>
          <w:rFonts w:ascii="Times New Roman" w:hAnsi="Times New Roman" w:cs="Times New Roman"/>
          <w:sz w:val="24"/>
          <w:szCs w:val="24"/>
          <w:lang w:val="ru-RU"/>
        </w:rPr>
        <w:t>есреднее или высшее образование</w:t>
      </w:r>
      <w:r w:rsidRPr="009C4561">
        <w:rPr>
          <w:rFonts w:ascii="Times New Roman" w:hAnsi="Times New Roman" w:cs="Times New Roman"/>
          <w:sz w:val="24"/>
          <w:szCs w:val="24"/>
          <w:lang w:val="ru-RU"/>
        </w:rPr>
        <w:t>. По данным ПРООН, ожидаемая продолжительность обучения в Казахстане составляет около 15 лет, а средняя продолжительность – около 11,8 года, что близко к показателям развитых стран. Это указывает на накопленный человеческий капитал в виде образовательных достижений.</w:t>
      </w:r>
    </w:p>
    <w:p w14:paraId="06A8BA1D" w14:textId="77777777" w:rsidR="009313B7" w:rsidRDefault="009313B7" w:rsidP="009F715E">
      <w:pPr>
        <w:pStyle w:val="a3"/>
        <w:widowControl w:val="0"/>
        <w:spacing w:after="0" w:line="240" w:lineRule="auto"/>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w:t>
      </w:r>
    </w:p>
    <w:p w14:paraId="076A4C7E" w14:textId="476EF48E" w:rsidR="009F715E" w:rsidRPr="009C4561" w:rsidRDefault="009F715E" w:rsidP="009F715E">
      <w:pPr>
        <w:pStyle w:val="a3"/>
        <w:widowControl w:val="0"/>
        <w:spacing w:after="0" w:line="240" w:lineRule="auto"/>
        <w:ind w:left="0" w:firstLine="567"/>
        <w:jc w:val="both"/>
        <w:rPr>
          <w:rFonts w:ascii="Times New Roman" w:hAnsi="Times New Roman" w:cs="Times New Roman"/>
          <w:sz w:val="24"/>
          <w:szCs w:val="24"/>
          <w:lang w:val="ru-RU"/>
        </w:rPr>
      </w:pPr>
      <w:r w:rsidRPr="009C4561">
        <w:rPr>
          <w:rFonts w:ascii="Times New Roman" w:hAnsi="Times New Roman" w:cs="Times New Roman"/>
          <w:sz w:val="24"/>
          <w:szCs w:val="24"/>
          <w:lang w:val="ru-RU"/>
        </w:rPr>
        <w:t xml:space="preserve">На рисунке 1 приведено сравнение доли расходов на НИОКР Казахстана с некоторыми ориентирами. </w:t>
      </w:r>
    </w:p>
    <w:p w14:paraId="14052FAE" w14:textId="77777777" w:rsidR="009F715E" w:rsidRPr="009C4561" w:rsidRDefault="009F715E" w:rsidP="009F715E">
      <w:pPr>
        <w:pStyle w:val="a3"/>
        <w:widowControl w:val="0"/>
        <w:spacing w:after="0" w:line="240" w:lineRule="auto"/>
        <w:ind w:left="0" w:firstLine="567"/>
        <w:jc w:val="both"/>
        <w:rPr>
          <w:rFonts w:ascii="Times New Roman" w:hAnsi="Times New Roman" w:cs="Times New Roman"/>
          <w:sz w:val="24"/>
          <w:szCs w:val="24"/>
          <w:lang w:val="ru-RU"/>
        </w:rPr>
      </w:pPr>
    </w:p>
    <w:p w14:paraId="2602D8A4" w14:textId="77777777" w:rsidR="009F715E" w:rsidRPr="009C4561" w:rsidRDefault="009F715E" w:rsidP="009F715E">
      <w:pPr>
        <w:pStyle w:val="a3"/>
        <w:widowControl w:val="0"/>
        <w:spacing w:after="0" w:line="240" w:lineRule="auto"/>
        <w:ind w:left="0" w:firstLine="567"/>
        <w:jc w:val="center"/>
        <w:rPr>
          <w:rFonts w:ascii="Times New Roman" w:hAnsi="Times New Roman" w:cs="Times New Roman"/>
          <w:sz w:val="24"/>
          <w:szCs w:val="24"/>
          <w:lang w:val="ru-RU"/>
        </w:rPr>
      </w:pPr>
      <w:r w:rsidRPr="009C4561">
        <w:rPr>
          <w:rFonts w:ascii="Times New Roman" w:hAnsi="Times New Roman" w:cs="Times New Roman"/>
          <w:noProof/>
          <w:sz w:val="24"/>
          <w:szCs w:val="24"/>
          <w:lang w:val="ru-RU" w:eastAsia="ru-RU"/>
        </w:rPr>
        <w:lastRenderedPageBreak/>
        <w:drawing>
          <wp:inline distT="0" distB="0" distL="0" distR="0" wp14:anchorId="32E53273" wp14:editId="1DCD28EA">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63DC86B" w14:textId="77777777" w:rsidR="009F715E" w:rsidRPr="009C4561" w:rsidRDefault="009F715E" w:rsidP="009F715E">
      <w:pPr>
        <w:widowControl w:val="0"/>
        <w:spacing w:after="0" w:line="240" w:lineRule="auto"/>
        <w:ind w:firstLine="567"/>
        <w:jc w:val="center"/>
        <w:rPr>
          <w:rFonts w:ascii="Times New Roman" w:hAnsi="Times New Roman" w:cs="Times New Roman"/>
          <w:b/>
          <w:sz w:val="24"/>
          <w:szCs w:val="24"/>
          <w:lang w:val="ru-RU"/>
        </w:rPr>
      </w:pPr>
    </w:p>
    <w:p w14:paraId="1B3E9D98" w14:textId="77777777" w:rsidR="009F715E" w:rsidRPr="009C4561" w:rsidRDefault="009F715E" w:rsidP="009F715E">
      <w:pPr>
        <w:widowControl w:val="0"/>
        <w:spacing w:after="0" w:line="240" w:lineRule="auto"/>
        <w:ind w:firstLine="567"/>
        <w:jc w:val="center"/>
        <w:rPr>
          <w:rFonts w:ascii="Times New Roman" w:hAnsi="Times New Roman" w:cs="Times New Roman"/>
          <w:sz w:val="24"/>
          <w:szCs w:val="24"/>
          <w:lang w:val="kk-KZ"/>
        </w:rPr>
      </w:pPr>
      <w:r w:rsidRPr="009C4561">
        <w:rPr>
          <w:rFonts w:ascii="Times New Roman" w:hAnsi="Times New Roman" w:cs="Times New Roman"/>
          <w:b/>
          <w:sz w:val="24"/>
          <w:szCs w:val="24"/>
          <w:lang w:val="kk-KZ"/>
        </w:rPr>
        <w:t xml:space="preserve">Рисунок 1.  </w:t>
      </w:r>
      <w:r w:rsidRPr="009C4561">
        <w:rPr>
          <w:rFonts w:ascii="Times New Roman" w:hAnsi="Times New Roman" w:cs="Times New Roman"/>
          <w:sz w:val="24"/>
          <w:szCs w:val="24"/>
          <w:lang w:val="kk-KZ"/>
        </w:rPr>
        <w:t xml:space="preserve">Доля расходов на НИОКР в ВВП в </w:t>
      </w:r>
      <w:r w:rsidRPr="009C4561">
        <w:rPr>
          <w:rFonts w:ascii="Times New Roman" w:hAnsi="Times New Roman" w:cs="Times New Roman"/>
          <w:sz w:val="24"/>
          <w:szCs w:val="24"/>
          <w:lang w:val="ru-RU"/>
        </w:rPr>
        <w:t>%</w:t>
      </w:r>
      <w:r w:rsidRPr="009C4561">
        <w:rPr>
          <w:rFonts w:ascii="Times New Roman" w:hAnsi="Times New Roman" w:cs="Times New Roman"/>
          <w:sz w:val="24"/>
          <w:szCs w:val="24"/>
          <w:lang w:val="kk-KZ"/>
        </w:rPr>
        <w:t xml:space="preserve">: сравнение Казахстана с другими ориентирами за 2024 год </w:t>
      </w:r>
    </w:p>
    <w:p w14:paraId="4C309933" w14:textId="77777777" w:rsidR="009F715E" w:rsidRPr="009C4561" w:rsidRDefault="009F715E" w:rsidP="009F715E">
      <w:pPr>
        <w:widowControl w:val="0"/>
        <w:spacing w:after="0" w:line="240" w:lineRule="auto"/>
        <w:jc w:val="both"/>
        <w:rPr>
          <w:rFonts w:ascii="Times New Roman" w:hAnsi="Times New Roman" w:cs="Times New Roman"/>
          <w:i/>
          <w:sz w:val="20"/>
          <w:szCs w:val="20"/>
          <w:lang w:val="kk-KZ"/>
        </w:rPr>
      </w:pPr>
      <w:r w:rsidRPr="009C4561">
        <w:rPr>
          <w:rFonts w:ascii="Times New Roman" w:hAnsi="Times New Roman" w:cs="Times New Roman"/>
          <w:i/>
          <w:sz w:val="20"/>
          <w:szCs w:val="20"/>
          <w:lang w:val="kk-KZ"/>
        </w:rPr>
        <w:t>Примечание: составлено авторами на основе (World Bank, 2024; WIPO, 2024)</w:t>
      </w:r>
    </w:p>
    <w:p w14:paraId="7F721037" w14:textId="3489F01D" w:rsidR="009F715E" w:rsidRPr="009C4561" w:rsidRDefault="009F715E" w:rsidP="009F715E">
      <w:pPr>
        <w:widowControl w:val="0"/>
        <w:spacing w:after="0" w:line="240" w:lineRule="auto"/>
        <w:ind w:firstLine="567"/>
        <w:jc w:val="center"/>
        <w:rPr>
          <w:rFonts w:ascii="Times New Roman" w:hAnsi="Times New Roman" w:cs="Times New Roman"/>
          <w:sz w:val="24"/>
          <w:szCs w:val="24"/>
          <w:lang w:val="kk-KZ"/>
        </w:rPr>
      </w:pPr>
    </w:p>
    <w:p w14:paraId="694EBD77" w14:textId="7257C021" w:rsidR="009F715E" w:rsidRPr="009C4561" w:rsidRDefault="009313B7" w:rsidP="009F715E">
      <w:pPr>
        <w:pStyle w:val="a3"/>
        <w:widowControl w:val="0"/>
        <w:spacing w:after="0" w:line="240" w:lineRule="auto"/>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Согласно таблице 1 ….</w:t>
      </w:r>
    </w:p>
    <w:p w14:paraId="0CC770CD" w14:textId="77777777" w:rsidR="009F715E" w:rsidRPr="009C4561" w:rsidRDefault="009F715E" w:rsidP="009F715E">
      <w:pPr>
        <w:pStyle w:val="a3"/>
        <w:widowControl w:val="0"/>
        <w:spacing w:after="0" w:line="240" w:lineRule="auto"/>
        <w:ind w:left="0" w:firstLine="567"/>
        <w:jc w:val="both"/>
        <w:rPr>
          <w:rFonts w:ascii="Times New Roman" w:hAnsi="Times New Roman" w:cs="Times New Roman"/>
          <w:sz w:val="24"/>
          <w:szCs w:val="24"/>
          <w:lang w:val="ru-RU"/>
        </w:rPr>
      </w:pPr>
    </w:p>
    <w:p w14:paraId="5A3F2889" w14:textId="77777777" w:rsidR="009F715E" w:rsidRPr="009C4561" w:rsidRDefault="009F715E" w:rsidP="009F715E">
      <w:pPr>
        <w:pStyle w:val="a3"/>
        <w:widowControl w:val="0"/>
        <w:spacing w:after="0" w:line="240" w:lineRule="auto"/>
        <w:ind w:left="0" w:firstLine="567"/>
        <w:jc w:val="center"/>
        <w:rPr>
          <w:rFonts w:ascii="Times New Roman" w:hAnsi="Times New Roman" w:cs="Times New Roman"/>
          <w:sz w:val="24"/>
          <w:szCs w:val="24"/>
          <w:lang w:val="ru-RU"/>
        </w:rPr>
      </w:pPr>
      <w:r w:rsidRPr="009C4561">
        <w:rPr>
          <w:rFonts w:ascii="Times New Roman" w:hAnsi="Times New Roman" w:cs="Times New Roman"/>
          <w:b/>
          <w:sz w:val="24"/>
          <w:szCs w:val="24"/>
          <w:lang w:val="ru-RU"/>
        </w:rPr>
        <w:t>Таблица 1.</w:t>
      </w:r>
      <w:r w:rsidRPr="009C4561">
        <w:rPr>
          <w:rFonts w:ascii="Times New Roman" w:hAnsi="Times New Roman" w:cs="Times New Roman"/>
          <w:sz w:val="24"/>
          <w:szCs w:val="24"/>
          <w:lang w:val="ru-RU"/>
        </w:rPr>
        <w:t xml:space="preserve"> Ключевые индикаторы человеческого капитала и инновационного развития </w:t>
      </w:r>
      <w:r w:rsidRPr="009C4561">
        <w:rPr>
          <w:rFonts w:ascii="Times New Roman" w:hAnsi="Times New Roman" w:cs="Times New Roman"/>
          <w:sz w:val="24"/>
          <w:szCs w:val="24"/>
          <w:lang w:val="kk-KZ"/>
        </w:rPr>
        <w:t xml:space="preserve">предпринимательских структур </w:t>
      </w:r>
      <w:r w:rsidRPr="009C4561">
        <w:rPr>
          <w:rFonts w:ascii="Times New Roman" w:hAnsi="Times New Roman" w:cs="Times New Roman"/>
          <w:sz w:val="24"/>
          <w:szCs w:val="24"/>
          <w:lang w:val="ru-RU"/>
        </w:rPr>
        <w:t>Казахстана</w:t>
      </w:r>
    </w:p>
    <w:p w14:paraId="4402F539" w14:textId="77777777" w:rsidR="009F715E" w:rsidRPr="009C4561" w:rsidRDefault="009F715E" w:rsidP="009F715E">
      <w:pPr>
        <w:pStyle w:val="a3"/>
        <w:widowControl w:val="0"/>
        <w:spacing w:after="0" w:line="240" w:lineRule="auto"/>
        <w:ind w:left="0" w:firstLine="567"/>
        <w:jc w:val="center"/>
        <w:rPr>
          <w:rFonts w:ascii="Times New Roman" w:hAnsi="Times New Roman" w:cs="Times New Roman"/>
          <w:sz w:val="24"/>
          <w:szCs w:val="24"/>
          <w:lang w:val="ru-RU"/>
        </w:rPr>
      </w:pPr>
    </w:p>
    <w:tbl>
      <w:tblPr>
        <w:tblStyle w:val="ad"/>
        <w:tblW w:w="0" w:type="auto"/>
        <w:tblLook w:val="04A0" w:firstRow="1" w:lastRow="0" w:firstColumn="1" w:lastColumn="0" w:noHBand="0" w:noVBand="1"/>
      </w:tblPr>
      <w:tblGrid>
        <w:gridCol w:w="3397"/>
        <w:gridCol w:w="2694"/>
        <w:gridCol w:w="3827"/>
      </w:tblGrid>
      <w:tr w:rsidR="009F715E" w:rsidRPr="009C4561" w14:paraId="77953153" w14:textId="77777777" w:rsidTr="00B917CF">
        <w:tc>
          <w:tcPr>
            <w:tcW w:w="3397" w:type="dxa"/>
          </w:tcPr>
          <w:p w14:paraId="4086634C" w14:textId="77777777" w:rsidR="009F715E" w:rsidRPr="009C4561" w:rsidRDefault="009F715E" w:rsidP="00B917CF">
            <w:pPr>
              <w:pStyle w:val="a3"/>
              <w:widowControl w:val="0"/>
              <w:ind w:left="0" w:firstLine="34"/>
              <w:jc w:val="center"/>
              <w:rPr>
                <w:rFonts w:ascii="Times New Roman" w:hAnsi="Times New Roman" w:cs="Times New Roman"/>
                <w:lang w:val="ru-RU"/>
              </w:rPr>
            </w:pPr>
            <w:r w:rsidRPr="009C4561">
              <w:rPr>
                <w:rFonts w:ascii="Times New Roman" w:hAnsi="Times New Roman" w:cs="Times New Roman"/>
              </w:rPr>
              <w:t>Индикатор</w:t>
            </w:r>
          </w:p>
        </w:tc>
        <w:tc>
          <w:tcPr>
            <w:tcW w:w="2694" w:type="dxa"/>
          </w:tcPr>
          <w:p w14:paraId="7E9C4168" w14:textId="77777777" w:rsidR="009F715E" w:rsidRPr="009C4561" w:rsidRDefault="009F715E" w:rsidP="00B917CF">
            <w:pPr>
              <w:pStyle w:val="a3"/>
              <w:widowControl w:val="0"/>
              <w:ind w:left="0" w:firstLine="23"/>
              <w:jc w:val="center"/>
              <w:rPr>
                <w:rFonts w:ascii="Times New Roman" w:hAnsi="Times New Roman" w:cs="Times New Roman"/>
                <w:lang w:val="ru-RU"/>
              </w:rPr>
            </w:pPr>
            <w:r w:rsidRPr="009C4561">
              <w:rPr>
                <w:rFonts w:ascii="Times New Roman" w:hAnsi="Times New Roman" w:cs="Times New Roman"/>
              </w:rPr>
              <w:t>Значение</w:t>
            </w:r>
          </w:p>
        </w:tc>
        <w:tc>
          <w:tcPr>
            <w:tcW w:w="3827" w:type="dxa"/>
          </w:tcPr>
          <w:p w14:paraId="4B863B13" w14:textId="77777777" w:rsidR="009F715E" w:rsidRPr="009C4561" w:rsidRDefault="009F715E" w:rsidP="00B917CF">
            <w:pPr>
              <w:pStyle w:val="a3"/>
              <w:widowControl w:val="0"/>
              <w:ind w:left="0"/>
              <w:jc w:val="center"/>
              <w:rPr>
                <w:rFonts w:ascii="Times New Roman" w:hAnsi="Times New Roman" w:cs="Times New Roman"/>
                <w:lang w:val="ru-RU"/>
              </w:rPr>
            </w:pPr>
            <w:r w:rsidRPr="009C4561">
              <w:rPr>
                <w:rFonts w:ascii="Times New Roman" w:hAnsi="Times New Roman" w:cs="Times New Roman"/>
              </w:rPr>
              <w:t>Сравнение / ранг</w:t>
            </w:r>
          </w:p>
        </w:tc>
      </w:tr>
      <w:tr w:rsidR="009F715E" w:rsidRPr="00961FB7" w14:paraId="67A41D58" w14:textId="77777777" w:rsidTr="00B917CF">
        <w:tc>
          <w:tcPr>
            <w:tcW w:w="3397" w:type="dxa"/>
          </w:tcPr>
          <w:p w14:paraId="31922CCC" w14:textId="77777777" w:rsidR="009F715E" w:rsidRPr="009C4561" w:rsidRDefault="009F715E" w:rsidP="00B917CF">
            <w:pPr>
              <w:pStyle w:val="a3"/>
              <w:widowControl w:val="0"/>
              <w:ind w:left="0" w:firstLine="34"/>
              <w:jc w:val="both"/>
              <w:rPr>
                <w:rFonts w:ascii="Times New Roman" w:hAnsi="Times New Roman" w:cs="Times New Roman"/>
                <w:lang w:val="ru-RU"/>
              </w:rPr>
            </w:pPr>
            <w:r w:rsidRPr="009C4561">
              <w:rPr>
                <w:rFonts w:ascii="Times New Roman" w:hAnsi="Times New Roman" w:cs="Times New Roman"/>
              </w:rPr>
              <w:t>Индекс человеческого развития (ИЧР)</w:t>
            </w:r>
          </w:p>
        </w:tc>
        <w:tc>
          <w:tcPr>
            <w:tcW w:w="2694" w:type="dxa"/>
          </w:tcPr>
          <w:p w14:paraId="4FCD5A76" w14:textId="77777777" w:rsidR="009F715E" w:rsidRPr="009C4561" w:rsidRDefault="009F715E" w:rsidP="00B917CF">
            <w:pPr>
              <w:pStyle w:val="a3"/>
              <w:widowControl w:val="0"/>
              <w:ind w:left="0" w:firstLine="23"/>
              <w:jc w:val="both"/>
              <w:rPr>
                <w:rFonts w:ascii="Times New Roman" w:hAnsi="Times New Roman" w:cs="Times New Roman"/>
                <w:lang w:val="ru-RU"/>
              </w:rPr>
            </w:pPr>
            <w:r w:rsidRPr="009C4561">
              <w:rPr>
                <w:rFonts w:ascii="Times New Roman" w:hAnsi="Times New Roman" w:cs="Times New Roman"/>
              </w:rPr>
              <w:t>0,802 (2022)</w:t>
            </w:r>
          </w:p>
        </w:tc>
        <w:tc>
          <w:tcPr>
            <w:tcW w:w="3827" w:type="dxa"/>
          </w:tcPr>
          <w:p w14:paraId="14143E3B" w14:textId="77777777" w:rsidR="009F715E" w:rsidRPr="009C4561" w:rsidRDefault="009F715E" w:rsidP="00B917CF">
            <w:pPr>
              <w:pStyle w:val="a3"/>
              <w:widowControl w:val="0"/>
              <w:ind w:left="0"/>
              <w:jc w:val="both"/>
              <w:rPr>
                <w:rFonts w:ascii="Times New Roman" w:hAnsi="Times New Roman" w:cs="Times New Roman"/>
                <w:lang w:val="ru-RU"/>
              </w:rPr>
            </w:pPr>
            <w:r w:rsidRPr="009C4561">
              <w:rPr>
                <w:rFonts w:ascii="Times New Roman" w:hAnsi="Times New Roman" w:cs="Times New Roman"/>
                <w:lang w:val="ru-RU"/>
              </w:rPr>
              <w:t>67-е место из 191 (очень высокий уровень)</w:t>
            </w:r>
          </w:p>
        </w:tc>
      </w:tr>
      <w:tr w:rsidR="009F715E" w:rsidRPr="009C4561" w14:paraId="75FF832C" w14:textId="77777777" w:rsidTr="00B917CF">
        <w:tc>
          <w:tcPr>
            <w:tcW w:w="3397" w:type="dxa"/>
          </w:tcPr>
          <w:p w14:paraId="1E06B6DA" w14:textId="77777777" w:rsidR="009F715E" w:rsidRPr="009C4561" w:rsidRDefault="009F715E" w:rsidP="00B917CF">
            <w:pPr>
              <w:pStyle w:val="a3"/>
              <w:widowControl w:val="0"/>
              <w:ind w:left="0" w:firstLine="34"/>
              <w:jc w:val="both"/>
              <w:rPr>
                <w:rFonts w:ascii="Times New Roman" w:hAnsi="Times New Roman" w:cs="Times New Roman"/>
                <w:lang w:val="ru-RU"/>
              </w:rPr>
            </w:pPr>
            <w:r w:rsidRPr="009C4561">
              <w:rPr>
                <w:rFonts w:ascii="Times New Roman" w:hAnsi="Times New Roman" w:cs="Times New Roman"/>
                <w:lang w:val="ru-RU"/>
              </w:rPr>
              <w:t>Доля населения с высшим образованием</w:t>
            </w:r>
          </w:p>
        </w:tc>
        <w:tc>
          <w:tcPr>
            <w:tcW w:w="2694" w:type="dxa"/>
          </w:tcPr>
          <w:p w14:paraId="02A182AB" w14:textId="77777777" w:rsidR="009F715E" w:rsidRPr="009C4561" w:rsidRDefault="009F715E" w:rsidP="00B917CF">
            <w:pPr>
              <w:pStyle w:val="a3"/>
              <w:widowControl w:val="0"/>
              <w:ind w:left="0" w:firstLine="23"/>
              <w:jc w:val="both"/>
              <w:rPr>
                <w:rFonts w:ascii="Times New Roman" w:hAnsi="Times New Roman" w:cs="Times New Roman"/>
                <w:lang w:val="ru-RU"/>
              </w:rPr>
            </w:pPr>
            <w:r w:rsidRPr="009C4561">
              <w:rPr>
                <w:rFonts w:ascii="Times New Roman" w:hAnsi="Times New Roman" w:cs="Times New Roman"/>
              </w:rPr>
              <w:t>64% (25–34 лет, 2020)</w:t>
            </w:r>
          </w:p>
        </w:tc>
        <w:tc>
          <w:tcPr>
            <w:tcW w:w="3827" w:type="dxa"/>
          </w:tcPr>
          <w:p w14:paraId="091E99D0" w14:textId="77777777" w:rsidR="009F715E" w:rsidRPr="009C4561" w:rsidRDefault="009F715E" w:rsidP="00B917CF">
            <w:pPr>
              <w:pStyle w:val="a3"/>
              <w:widowControl w:val="0"/>
              <w:ind w:left="0"/>
              <w:jc w:val="both"/>
              <w:rPr>
                <w:rFonts w:ascii="Times New Roman" w:hAnsi="Times New Roman" w:cs="Times New Roman"/>
                <w:lang w:val="ru-RU"/>
              </w:rPr>
            </w:pPr>
            <w:r w:rsidRPr="009C4561">
              <w:rPr>
                <w:rFonts w:ascii="Times New Roman" w:hAnsi="Times New Roman" w:cs="Times New Roman"/>
              </w:rPr>
              <w:t>≈55% – среднее значение по ОЭСР</w:t>
            </w:r>
          </w:p>
        </w:tc>
      </w:tr>
      <w:tr w:rsidR="009F715E" w:rsidRPr="009C4561" w14:paraId="57C2A7CE" w14:textId="77777777" w:rsidTr="00B917CF">
        <w:tc>
          <w:tcPr>
            <w:tcW w:w="3397" w:type="dxa"/>
          </w:tcPr>
          <w:p w14:paraId="6658322C" w14:textId="77777777" w:rsidR="009F715E" w:rsidRPr="009C4561" w:rsidRDefault="009F715E" w:rsidP="00B917CF">
            <w:pPr>
              <w:pStyle w:val="a3"/>
              <w:widowControl w:val="0"/>
              <w:ind w:left="0" w:firstLine="34"/>
              <w:jc w:val="both"/>
              <w:rPr>
                <w:rFonts w:ascii="Times New Roman" w:hAnsi="Times New Roman" w:cs="Times New Roman"/>
                <w:lang w:val="ru-RU"/>
              </w:rPr>
            </w:pPr>
            <w:r w:rsidRPr="009C4561">
              <w:rPr>
                <w:rFonts w:ascii="Times New Roman" w:hAnsi="Times New Roman" w:cs="Times New Roman"/>
              </w:rPr>
              <w:t>Число исследователей в НИОКР</w:t>
            </w:r>
          </w:p>
        </w:tc>
        <w:tc>
          <w:tcPr>
            <w:tcW w:w="2694" w:type="dxa"/>
          </w:tcPr>
          <w:p w14:paraId="6089B4FF" w14:textId="77777777" w:rsidR="009F715E" w:rsidRPr="009C4561" w:rsidRDefault="009F715E" w:rsidP="00B917CF">
            <w:pPr>
              <w:pStyle w:val="a3"/>
              <w:widowControl w:val="0"/>
              <w:ind w:left="0" w:firstLine="23"/>
              <w:jc w:val="both"/>
              <w:rPr>
                <w:rFonts w:ascii="Times New Roman" w:hAnsi="Times New Roman" w:cs="Times New Roman"/>
                <w:lang w:val="ru-RU"/>
              </w:rPr>
            </w:pPr>
            <w:r w:rsidRPr="009C4561">
              <w:rPr>
                <w:rFonts w:ascii="Times New Roman" w:hAnsi="Times New Roman" w:cs="Times New Roman"/>
              </w:rPr>
              <w:t>682 на 1 млн чел. (2022)</w:t>
            </w:r>
          </w:p>
        </w:tc>
        <w:tc>
          <w:tcPr>
            <w:tcW w:w="3827" w:type="dxa"/>
          </w:tcPr>
          <w:p w14:paraId="1DF193E0" w14:textId="77777777" w:rsidR="009F715E" w:rsidRPr="009C4561" w:rsidRDefault="009F715E" w:rsidP="00B917CF">
            <w:pPr>
              <w:pStyle w:val="a3"/>
              <w:widowControl w:val="0"/>
              <w:ind w:left="0"/>
              <w:jc w:val="both"/>
              <w:rPr>
                <w:rFonts w:ascii="Times New Roman" w:hAnsi="Times New Roman" w:cs="Times New Roman"/>
                <w:lang w:val="ru-RU"/>
              </w:rPr>
            </w:pPr>
            <w:r w:rsidRPr="009C4561">
              <w:rPr>
                <w:rFonts w:ascii="Times New Roman" w:hAnsi="Times New Roman" w:cs="Times New Roman"/>
              </w:rPr>
              <w:t>~2900 – Россия; &gt;4000 – среднее по ОЭСР</w:t>
            </w:r>
          </w:p>
        </w:tc>
      </w:tr>
      <w:tr w:rsidR="009F715E" w:rsidRPr="00961FB7" w14:paraId="0BB9E3C1" w14:textId="77777777" w:rsidTr="00B917CF">
        <w:tc>
          <w:tcPr>
            <w:tcW w:w="3397" w:type="dxa"/>
          </w:tcPr>
          <w:p w14:paraId="61AC62D9" w14:textId="77777777" w:rsidR="009F715E" w:rsidRPr="009C4561" w:rsidRDefault="009F715E" w:rsidP="00B917CF">
            <w:pPr>
              <w:pStyle w:val="a3"/>
              <w:widowControl w:val="0"/>
              <w:ind w:left="0" w:firstLine="34"/>
              <w:jc w:val="both"/>
              <w:rPr>
                <w:rFonts w:ascii="Times New Roman" w:hAnsi="Times New Roman" w:cs="Times New Roman"/>
                <w:lang w:val="ru-RU"/>
              </w:rPr>
            </w:pPr>
            <w:r w:rsidRPr="009C4561">
              <w:rPr>
                <w:rFonts w:ascii="Times New Roman" w:hAnsi="Times New Roman" w:cs="Times New Roman"/>
              </w:rPr>
              <w:t>Расходы на НИОКР</w:t>
            </w:r>
          </w:p>
        </w:tc>
        <w:tc>
          <w:tcPr>
            <w:tcW w:w="2694" w:type="dxa"/>
          </w:tcPr>
          <w:p w14:paraId="2D5916F2" w14:textId="77777777" w:rsidR="009F715E" w:rsidRPr="009C4561" w:rsidRDefault="009F715E" w:rsidP="00B917CF">
            <w:pPr>
              <w:pStyle w:val="a3"/>
              <w:widowControl w:val="0"/>
              <w:ind w:left="0" w:firstLine="23"/>
              <w:jc w:val="both"/>
              <w:rPr>
                <w:rFonts w:ascii="Times New Roman" w:hAnsi="Times New Roman" w:cs="Times New Roman"/>
                <w:lang w:val="ru-RU"/>
              </w:rPr>
            </w:pPr>
            <w:r w:rsidRPr="009C4561">
              <w:rPr>
                <w:rFonts w:ascii="Times New Roman" w:hAnsi="Times New Roman" w:cs="Times New Roman"/>
              </w:rPr>
              <w:t>0,12% ВВП (2022)</w:t>
            </w:r>
          </w:p>
        </w:tc>
        <w:tc>
          <w:tcPr>
            <w:tcW w:w="3827" w:type="dxa"/>
          </w:tcPr>
          <w:p w14:paraId="4DD1FBE8" w14:textId="77777777" w:rsidR="009F715E" w:rsidRPr="009C4561" w:rsidRDefault="009F715E" w:rsidP="00B917CF">
            <w:pPr>
              <w:pStyle w:val="a3"/>
              <w:widowControl w:val="0"/>
              <w:ind w:left="0"/>
              <w:jc w:val="both"/>
              <w:rPr>
                <w:rFonts w:ascii="Times New Roman" w:hAnsi="Times New Roman" w:cs="Times New Roman"/>
                <w:lang w:val="ru-RU"/>
              </w:rPr>
            </w:pPr>
            <w:r w:rsidRPr="009C4561">
              <w:rPr>
                <w:rFonts w:ascii="Times New Roman" w:hAnsi="Times New Roman" w:cs="Times New Roman"/>
                <w:lang w:val="ru-RU"/>
              </w:rPr>
              <w:t>98-е место в мире; цель Казахстана – 1% ВВП</w:t>
            </w:r>
          </w:p>
        </w:tc>
      </w:tr>
      <w:tr w:rsidR="009F715E" w:rsidRPr="00961FB7" w14:paraId="61AD2F63" w14:textId="77777777" w:rsidTr="00B917CF">
        <w:tc>
          <w:tcPr>
            <w:tcW w:w="3397" w:type="dxa"/>
          </w:tcPr>
          <w:p w14:paraId="756308E0" w14:textId="77777777" w:rsidR="009F715E" w:rsidRPr="009C4561" w:rsidRDefault="009F715E" w:rsidP="00B917CF">
            <w:pPr>
              <w:pStyle w:val="a3"/>
              <w:widowControl w:val="0"/>
              <w:ind w:left="0" w:firstLine="34"/>
              <w:jc w:val="both"/>
              <w:rPr>
                <w:rFonts w:ascii="Times New Roman" w:hAnsi="Times New Roman" w:cs="Times New Roman"/>
                <w:lang w:val="ru-RU"/>
              </w:rPr>
            </w:pPr>
            <w:r w:rsidRPr="009C4561">
              <w:rPr>
                <w:rFonts w:ascii="Times New Roman" w:hAnsi="Times New Roman" w:cs="Times New Roman"/>
              </w:rPr>
              <w:t>Глобальный инновационный индекс (GII)</w:t>
            </w:r>
          </w:p>
        </w:tc>
        <w:tc>
          <w:tcPr>
            <w:tcW w:w="2694" w:type="dxa"/>
          </w:tcPr>
          <w:p w14:paraId="73586831" w14:textId="77777777" w:rsidR="009F715E" w:rsidRPr="009C4561" w:rsidRDefault="009F715E" w:rsidP="00B917CF">
            <w:pPr>
              <w:pStyle w:val="a3"/>
              <w:widowControl w:val="0"/>
              <w:ind w:left="0" w:firstLine="23"/>
              <w:jc w:val="both"/>
              <w:rPr>
                <w:rFonts w:ascii="Times New Roman" w:hAnsi="Times New Roman" w:cs="Times New Roman"/>
                <w:lang w:val="ru-RU"/>
              </w:rPr>
            </w:pPr>
            <w:r w:rsidRPr="009C4561">
              <w:rPr>
                <w:rFonts w:ascii="Times New Roman" w:hAnsi="Times New Roman" w:cs="Times New Roman"/>
              </w:rPr>
              <w:t>78-е место (2023); 83-е место (2022)</w:t>
            </w:r>
          </w:p>
        </w:tc>
        <w:tc>
          <w:tcPr>
            <w:tcW w:w="3827" w:type="dxa"/>
          </w:tcPr>
          <w:p w14:paraId="21A21285" w14:textId="77777777" w:rsidR="009F715E" w:rsidRPr="009C4561" w:rsidRDefault="009F715E" w:rsidP="00B917CF">
            <w:pPr>
              <w:pStyle w:val="a3"/>
              <w:widowControl w:val="0"/>
              <w:ind w:left="0"/>
              <w:jc w:val="both"/>
              <w:rPr>
                <w:rFonts w:ascii="Times New Roman" w:hAnsi="Times New Roman" w:cs="Times New Roman"/>
                <w:lang w:val="ru-RU"/>
              </w:rPr>
            </w:pPr>
            <w:r w:rsidRPr="009C4561">
              <w:rPr>
                <w:rFonts w:ascii="Times New Roman" w:hAnsi="Times New Roman" w:cs="Times New Roman"/>
                <w:lang w:val="ru-RU"/>
              </w:rPr>
              <w:t>4-е в Центральной Азии; 27-е среди стран выше среднего дохода</w:t>
            </w:r>
          </w:p>
        </w:tc>
      </w:tr>
      <w:tr w:rsidR="009F715E" w:rsidRPr="00961FB7" w14:paraId="305C1E24" w14:textId="77777777" w:rsidTr="00B917CF">
        <w:tc>
          <w:tcPr>
            <w:tcW w:w="3397" w:type="dxa"/>
          </w:tcPr>
          <w:p w14:paraId="4BFFD636" w14:textId="77777777" w:rsidR="009F715E" w:rsidRPr="009C4561" w:rsidRDefault="009F715E" w:rsidP="00B917CF">
            <w:pPr>
              <w:pStyle w:val="a3"/>
              <w:widowControl w:val="0"/>
              <w:ind w:left="0" w:firstLine="34"/>
              <w:jc w:val="both"/>
              <w:rPr>
                <w:rFonts w:ascii="Times New Roman" w:hAnsi="Times New Roman" w:cs="Times New Roman"/>
                <w:lang w:val="ru-RU"/>
              </w:rPr>
            </w:pPr>
            <w:r w:rsidRPr="009C4561">
              <w:rPr>
                <w:rFonts w:ascii="Times New Roman" w:hAnsi="Times New Roman" w:cs="Times New Roman"/>
              </w:rPr>
              <w:t>Индекс цифровой конкурентоспособности (IMD)</w:t>
            </w:r>
          </w:p>
        </w:tc>
        <w:tc>
          <w:tcPr>
            <w:tcW w:w="2694" w:type="dxa"/>
          </w:tcPr>
          <w:p w14:paraId="30C9A903" w14:textId="77777777" w:rsidR="009F715E" w:rsidRPr="009C4561" w:rsidRDefault="009F715E" w:rsidP="00B917CF">
            <w:pPr>
              <w:pStyle w:val="a3"/>
              <w:widowControl w:val="0"/>
              <w:ind w:left="0" w:firstLine="23"/>
              <w:jc w:val="both"/>
              <w:rPr>
                <w:rFonts w:ascii="Times New Roman" w:hAnsi="Times New Roman" w:cs="Times New Roman"/>
                <w:lang w:val="ru-RU"/>
              </w:rPr>
            </w:pPr>
            <w:r w:rsidRPr="009C4561">
              <w:rPr>
                <w:rFonts w:ascii="Times New Roman" w:hAnsi="Times New Roman" w:cs="Times New Roman"/>
              </w:rPr>
              <w:t>34-е место (2023–2024); 36-е место (2022)</w:t>
            </w:r>
          </w:p>
        </w:tc>
        <w:tc>
          <w:tcPr>
            <w:tcW w:w="3827" w:type="dxa"/>
          </w:tcPr>
          <w:p w14:paraId="4365B84C" w14:textId="77777777" w:rsidR="009F715E" w:rsidRPr="009C4561" w:rsidRDefault="009F715E" w:rsidP="00B917CF">
            <w:pPr>
              <w:pStyle w:val="a3"/>
              <w:widowControl w:val="0"/>
              <w:ind w:left="0"/>
              <w:jc w:val="both"/>
              <w:rPr>
                <w:rFonts w:ascii="Times New Roman" w:hAnsi="Times New Roman" w:cs="Times New Roman"/>
                <w:lang w:val="ru-RU"/>
              </w:rPr>
            </w:pPr>
            <w:r w:rsidRPr="009C4561">
              <w:rPr>
                <w:rFonts w:ascii="Times New Roman" w:hAnsi="Times New Roman" w:cs="Times New Roman"/>
                <w:lang w:val="ru-RU"/>
              </w:rPr>
              <w:t>Выше Италии, Индии, Турции, Португалии; 1-е место в СНГ</w:t>
            </w:r>
          </w:p>
        </w:tc>
      </w:tr>
      <w:tr w:rsidR="009F715E" w:rsidRPr="00961FB7" w14:paraId="58E4AD64" w14:textId="77777777" w:rsidTr="00B917CF">
        <w:tc>
          <w:tcPr>
            <w:tcW w:w="3397" w:type="dxa"/>
          </w:tcPr>
          <w:p w14:paraId="58FD1F72" w14:textId="77777777" w:rsidR="009F715E" w:rsidRPr="009C4561" w:rsidRDefault="009F715E" w:rsidP="00B917CF">
            <w:pPr>
              <w:pStyle w:val="a3"/>
              <w:widowControl w:val="0"/>
              <w:ind w:left="0" w:firstLine="34"/>
              <w:jc w:val="both"/>
              <w:rPr>
                <w:rFonts w:ascii="Times New Roman" w:hAnsi="Times New Roman" w:cs="Times New Roman"/>
                <w:lang w:val="ru-RU"/>
              </w:rPr>
            </w:pPr>
            <w:r w:rsidRPr="009C4561">
              <w:rPr>
                <w:rFonts w:ascii="Times New Roman" w:hAnsi="Times New Roman" w:cs="Times New Roman"/>
                <w:lang w:val="ru-RU"/>
              </w:rPr>
              <w:t>Позиция по компоненту «Готовность к будущему» (</w:t>
            </w:r>
            <w:r w:rsidRPr="009C4561">
              <w:rPr>
                <w:rFonts w:ascii="Times New Roman" w:hAnsi="Times New Roman" w:cs="Times New Roman"/>
              </w:rPr>
              <w:t>IMD</w:t>
            </w:r>
            <w:r w:rsidRPr="009C4561">
              <w:rPr>
                <w:rFonts w:ascii="Times New Roman" w:hAnsi="Times New Roman" w:cs="Times New Roman"/>
                <w:lang w:val="ru-RU"/>
              </w:rPr>
              <w:t>)</w:t>
            </w:r>
          </w:p>
        </w:tc>
        <w:tc>
          <w:tcPr>
            <w:tcW w:w="2694" w:type="dxa"/>
          </w:tcPr>
          <w:p w14:paraId="01AC467D" w14:textId="77777777" w:rsidR="009F715E" w:rsidRPr="009C4561" w:rsidRDefault="009F715E" w:rsidP="00B917CF">
            <w:pPr>
              <w:pStyle w:val="a3"/>
              <w:widowControl w:val="0"/>
              <w:ind w:left="0" w:firstLine="23"/>
              <w:jc w:val="both"/>
              <w:rPr>
                <w:rFonts w:ascii="Times New Roman" w:hAnsi="Times New Roman" w:cs="Times New Roman"/>
                <w:lang w:val="ru-RU"/>
              </w:rPr>
            </w:pPr>
            <w:r w:rsidRPr="009C4561">
              <w:rPr>
                <w:rFonts w:ascii="Times New Roman" w:hAnsi="Times New Roman" w:cs="Times New Roman"/>
              </w:rPr>
              <w:t>27-е место (2024)</w:t>
            </w:r>
          </w:p>
        </w:tc>
        <w:tc>
          <w:tcPr>
            <w:tcW w:w="3827" w:type="dxa"/>
          </w:tcPr>
          <w:p w14:paraId="4918D65E" w14:textId="77777777" w:rsidR="009F715E" w:rsidRPr="009C4561" w:rsidRDefault="009F715E" w:rsidP="00B917CF">
            <w:pPr>
              <w:pStyle w:val="a3"/>
              <w:widowControl w:val="0"/>
              <w:ind w:left="0"/>
              <w:jc w:val="both"/>
              <w:rPr>
                <w:rFonts w:ascii="Times New Roman" w:hAnsi="Times New Roman" w:cs="Times New Roman"/>
                <w:lang w:val="ru-RU"/>
              </w:rPr>
            </w:pPr>
            <w:r w:rsidRPr="009C4561">
              <w:rPr>
                <w:rFonts w:ascii="Times New Roman" w:hAnsi="Times New Roman" w:cs="Times New Roman"/>
                <w:lang w:val="ru-RU"/>
              </w:rPr>
              <w:t xml:space="preserve">Лучший показатель Казахстана в структуре рейтинга </w:t>
            </w:r>
            <w:r w:rsidRPr="009C4561">
              <w:rPr>
                <w:rFonts w:ascii="Times New Roman" w:hAnsi="Times New Roman" w:cs="Times New Roman"/>
              </w:rPr>
              <w:t>IMD</w:t>
            </w:r>
          </w:p>
        </w:tc>
      </w:tr>
      <w:tr w:rsidR="009F715E" w:rsidRPr="00961FB7" w14:paraId="6AA4988B" w14:textId="77777777" w:rsidTr="00B917CF">
        <w:tc>
          <w:tcPr>
            <w:tcW w:w="3397" w:type="dxa"/>
          </w:tcPr>
          <w:p w14:paraId="57DCAC9E" w14:textId="77777777" w:rsidR="009F715E" w:rsidRPr="009C4561" w:rsidRDefault="009F715E" w:rsidP="00B917CF">
            <w:pPr>
              <w:pStyle w:val="a3"/>
              <w:widowControl w:val="0"/>
              <w:ind w:left="0" w:firstLine="34"/>
              <w:jc w:val="both"/>
              <w:rPr>
                <w:rFonts w:ascii="Times New Roman" w:hAnsi="Times New Roman" w:cs="Times New Roman"/>
                <w:lang w:val="ru-RU"/>
              </w:rPr>
            </w:pPr>
            <w:r w:rsidRPr="009C4561">
              <w:rPr>
                <w:rFonts w:ascii="Times New Roman" w:hAnsi="Times New Roman" w:cs="Times New Roman"/>
                <w:lang w:val="ru-RU"/>
              </w:rPr>
              <w:t>Позиция по компоненту «Технологии» (</w:t>
            </w:r>
            <w:r w:rsidRPr="009C4561">
              <w:rPr>
                <w:rFonts w:ascii="Times New Roman" w:hAnsi="Times New Roman" w:cs="Times New Roman"/>
              </w:rPr>
              <w:t>IMD</w:t>
            </w:r>
            <w:r w:rsidRPr="009C4561">
              <w:rPr>
                <w:rFonts w:ascii="Times New Roman" w:hAnsi="Times New Roman" w:cs="Times New Roman"/>
                <w:lang w:val="ru-RU"/>
              </w:rPr>
              <w:t>)</w:t>
            </w:r>
          </w:p>
        </w:tc>
        <w:tc>
          <w:tcPr>
            <w:tcW w:w="2694" w:type="dxa"/>
          </w:tcPr>
          <w:p w14:paraId="47D71AB1" w14:textId="77777777" w:rsidR="009F715E" w:rsidRPr="009C4561" w:rsidRDefault="009F715E" w:rsidP="00B917CF">
            <w:pPr>
              <w:pStyle w:val="a3"/>
              <w:widowControl w:val="0"/>
              <w:ind w:left="0" w:firstLine="23"/>
              <w:jc w:val="both"/>
              <w:rPr>
                <w:rFonts w:ascii="Times New Roman" w:hAnsi="Times New Roman" w:cs="Times New Roman"/>
                <w:lang w:val="ru-RU"/>
              </w:rPr>
            </w:pPr>
            <w:r w:rsidRPr="009C4561">
              <w:rPr>
                <w:rFonts w:ascii="Times New Roman" w:hAnsi="Times New Roman" w:cs="Times New Roman"/>
              </w:rPr>
              <w:t>46-е место (2024)</w:t>
            </w:r>
          </w:p>
        </w:tc>
        <w:tc>
          <w:tcPr>
            <w:tcW w:w="3827" w:type="dxa"/>
          </w:tcPr>
          <w:p w14:paraId="2227C45B" w14:textId="77777777" w:rsidR="009F715E" w:rsidRPr="009C4561" w:rsidRDefault="009F715E" w:rsidP="00B917CF">
            <w:pPr>
              <w:pStyle w:val="a3"/>
              <w:widowControl w:val="0"/>
              <w:ind w:left="0"/>
              <w:jc w:val="both"/>
              <w:rPr>
                <w:rFonts w:ascii="Times New Roman" w:hAnsi="Times New Roman" w:cs="Times New Roman"/>
                <w:lang w:val="ru-RU"/>
              </w:rPr>
            </w:pPr>
            <w:r w:rsidRPr="009C4561">
              <w:rPr>
                <w:rFonts w:ascii="Times New Roman" w:hAnsi="Times New Roman" w:cs="Times New Roman"/>
                <w:lang w:val="ru-RU"/>
              </w:rPr>
              <w:t>Снижение на фоне институциональных барьеров</w:t>
            </w:r>
          </w:p>
        </w:tc>
      </w:tr>
      <w:tr w:rsidR="009F715E" w:rsidRPr="00961FB7" w14:paraId="2983D98D" w14:textId="77777777" w:rsidTr="00B917CF">
        <w:tc>
          <w:tcPr>
            <w:tcW w:w="3397" w:type="dxa"/>
          </w:tcPr>
          <w:p w14:paraId="477D0342" w14:textId="77777777" w:rsidR="009F715E" w:rsidRPr="009C4561" w:rsidRDefault="009F715E" w:rsidP="00B917CF">
            <w:pPr>
              <w:pStyle w:val="a3"/>
              <w:widowControl w:val="0"/>
              <w:ind w:left="0" w:firstLine="34"/>
              <w:jc w:val="both"/>
              <w:rPr>
                <w:rFonts w:ascii="Times New Roman" w:hAnsi="Times New Roman" w:cs="Times New Roman"/>
                <w:lang w:val="ru-RU"/>
              </w:rPr>
            </w:pPr>
            <w:r w:rsidRPr="009C4561">
              <w:rPr>
                <w:rFonts w:ascii="Times New Roman" w:hAnsi="Times New Roman" w:cs="Times New Roman"/>
                <w:lang w:val="ru-RU"/>
              </w:rPr>
              <w:t>Индекс цифровых навыков (</w:t>
            </w:r>
            <w:r w:rsidRPr="009C4561">
              <w:rPr>
                <w:rFonts w:ascii="Times New Roman" w:hAnsi="Times New Roman" w:cs="Times New Roman"/>
              </w:rPr>
              <w:t>Digital</w:t>
            </w:r>
            <w:r w:rsidRPr="009C4561">
              <w:rPr>
                <w:rFonts w:ascii="Times New Roman" w:hAnsi="Times New Roman" w:cs="Times New Roman"/>
                <w:lang w:val="ru-RU"/>
              </w:rPr>
              <w:t xml:space="preserve"> </w:t>
            </w:r>
            <w:r w:rsidRPr="009C4561">
              <w:rPr>
                <w:rFonts w:ascii="Times New Roman" w:hAnsi="Times New Roman" w:cs="Times New Roman"/>
              </w:rPr>
              <w:t>Skills</w:t>
            </w:r>
            <w:r w:rsidRPr="009C4561">
              <w:rPr>
                <w:rFonts w:ascii="Times New Roman" w:hAnsi="Times New Roman" w:cs="Times New Roman"/>
                <w:lang w:val="ru-RU"/>
              </w:rPr>
              <w:t xml:space="preserve"> </w:t>
            </w:r>
            <w:r w:rsidRPr="009C4561">
              <w:rPr>
                <w:rFonts w:ascii="Times New Roman" w:hAnsi="Times New Roman" w:cs="Times New Roman"/>
              </w:rPr>
              <w:t>Gap</w:t>
            </w:r>
            <w:r w:rsidRPr="009C4561">
              <w:rPr>
                <w:rFonts w:ascii="Times New Roman" w:hAnsi="Times New Roman" w:cs="Times New Roman"/>
                <w:lang w:val="ru-RU"/>
              </w:rPr>
              <w:t xml:space="preserve"> </w:t>
            </w:r>
            <w:r w:rsidRPr="009C4561">
              <w:rPr>
                <w:rFonts w:ascii="Times New Roman" w:hAnsi="Times New Roman" w:cs="Times New Roman"/>
              </w:rPr>
              <w:t>Index</w:t>
            </w:r>
            <w:r w:rsidRPr="009C4561">
              <w:rPr>
                <w:rFonts w:ascii="Times New Roman" w:hAnsi="Times New Roman" w:cs="Times New Roman"/>
                <w:lang w:val="ru-RU"/>
              </w:rPr>
              <w:t>)</w:t>
            </w:r>
          </w:p>
        </w:tc>
        <w:tc>
          <w:tcPr>
            <w:tcW w:w="2694" w:type="dxa"/>
          </w:tcPr>
          <w:p w14:paraId="21F2D0FF" w14:textId="77777777" w:rsidR="009F715E" w:rsidRPr="009C4561" w:rsidRDefault="009F715E" w:rsidP="00B917CF">
            <w:pPr>
              <w:pStyle w:val="a3"/>
              <w:widowControl w:val="0"/>
              <w:ind w:left="0" w:firstLine="23"/>
              <w:jc w:val="both"/>
              <w:rPr>
                <w:rFonts w:ascii="Times New Roman" w:hAnsi="Times New Roman" w:cs="Times New Roman"/>
                <w:lang w:val="ru-RU"/>
              </w:rPr>
            </w:pPr>
            <w:r w:rsidRPr="009C4561">
              <w:rPr>
                <w:rFonts w:ascii="Times New Roman" w:hAnsi="Times New Roman" w:cs="Times New Roman"/>
              </w:rPr>
              <w:t>43-е место (2021)</w:t>
            </w:r>
          </w:p>
        </w:tc>
        <w:tc>
          <w:tcPr>
            <w:tcW w:w="3827" w:type="dxa"/>
          </w:tcPr>
          <w:p w14:paraId="7B488E31" w14:textId="77777777" w:rsidR="009F715E" w:rsidRPr="009C4561" w:rsidRDefault="009F715E" w:rsidP="00B917CF">
            <w:pPr>
              <w:pStyle w:val="a3"/>
              <w:widowControl w:val="0"/>
              <w:ind w:left="0"/>
              <w:jc w:val="both"/>
              <w:rPr>
                <w:rFonts w:ascii="Times New Roman" w:hAnsi="Times New Roman" w:cs="Times New Roman"/>
                <w:lang w:val="ru-RU"/>
              </w:rPr>
            </w:pPr>
            <w:r w:rsidRPr="009C4561">
              <w:rPr>
                <w:rFonts w:ascii="Times New Roman" w:hAnsi="Times New Roman" w:cs="Times New Roman"/>
                <w:lang w:val="ru-RU"/>
              </w:rPr>
              <w:t>Входит в верхнюю треть из 134 стран</w:t>
            </w:r>
          </w:p>
        </w:tc>
      </w:tr>
      <w:tr w:rsidR="009F715E" w:rsidRPr="00961FB7" w14:paraId="677EF92F" w14:textId="77777777" w:rsidTr="00B917CF">
        <w:tc>
          <w:tcPr>
            <w:tcW w:w="3397" w:type="dxa"/>
          </w:tcPr>
          <w:p w14:paraId="423DB17E" w14:textId="77777777" w:rsidR="009F715E" w:rsidRPr="009C4561" w:rsidRDefault="009F715E" w:rsidP="00B917CF">
            <w:pPr>
              <w:pStyle w:val="a3"/>
              <w:widowControl w:val="0"/>
              <w:ind w:left="0" w:firstLine="34"/>
              <w:jc w:val="both"/>
              <w:rPr>
                <w:rFonts w:ascii="Times New Roman" w:hAnsi="Times New Roman" w:cs="Times New Roman"/>
                <w:lang w:val="ru-RU"/>
              </w:rPr>
            </w:pPr>
            <w:r w:rsidRPr="009C4561">
              <w:rPr>
                <w:rFonts w:ascii="Times New Roman" w:hAnsi="Times New Roman" w:cs="Times New Roman"/>
              </w:rPr>
              <w:t>Ранние предприниматели (TEA, GEM)</w:t>
            </w:r>
          </w:p>
        </w:tc>
        <w:tc>
          <w:tcPr>
            <w:tcW w:w="2694" w:type="dxa"/>
          </w:tcPr>
          <w:p w14:paraId="53CEFC40" w14:textId="77777777" w:rsidR="009F715E" w:rsidRPr="009C4561" w:rsidRDefault="009F715E" w:rsidP="00B917CF">
            <w:pPr>
              <w:pStyle w:val="a3"/>
              <w:widowControl w:val="0"/>
              <w:ind w:left="0"/>
              <w:jc w:val="both"/>
              <w:rPr>
                <w:rFonts w:ascii="Times New Roman" w:hAnsi="Times New Roman" w:cs="Times New Roman"/>
                <w:lang w:val="ru-RU"/>
              </w:rPr>
            </w:pPr>
            <w:r w:rsidRPr="009C4561">
              <w:rPr>
                <w:rFonts w:ascii="Times New Roman" w:hAnsi="Times New Roman" w:cs="Times New Roman"/>
              </w:rPr>
              <w:t>19,9% взрослых (2021)</w:t>
            </w:r>
          </w:p>
        </w:tc>
        <w:tc>
          <w:tcPr>
            <w:tcW w:w="3827" w:type="dxa"/>
          </w:tcPr>
          <w:p w14:paraId="46AFF60C" w14:textId="77777777" w:rsidR="009F715E" w:rsidRPr="009C4561" w:rsidRDefault="009F715E" w:rsidP="00B917CF">
            <w:pPr>
              <w:pStyle w:val="a3"/>
              <w:widowControl w:val="0"/>
              <w:ind w:left="0"/>
              <w:jc w:val="both"/>
              <w:rPr>
                <w:rFonts w:ascii="Times New Roman" w:hAnsi="Times New Roman" w:cs="Times New Roman"/>
                <w:lang w:val="ru-RU"/>
              </w:rPr>
            </w:pPr>
            <w:r w:rsidRPr="009C4561">
              <w:rPr>
                <w:rFonts w:ascii="Times New Roman" w:hAnsi="Times New Roman" w:cs="Times New Roman"/>
                <w:lang w:val="ru-RU"/>
              </w:rPr>
              <w:t xml:space="preserve">Среди топ-5 стран уровня </w:t>
            </w:r>
            <w:r w:rsidRPr="009C4561">
              <w:rPr>
                <w:rFonts w:ascii="Times New Roman" w:hAnsi="Times New Roman" w:cs="Times New Roman"/>
              </w:rPr>
              <w:t>Level</w:t>
            </w:r>
            <w:r w:rsidRPr="009C4561">
              <w:rPr>
                <w:rFonts w:ascii="Times New Roman" w:hAnsi="Times New Roman" w:cs="Times New Roman"/>
                <w:lang w:val="ru-RU"/>
              </w:rPr>
              <w:t xml:space="preserve"> </w:t>
            </w:r>
            <w:r w:rsidRPr="009C4561">
              <w:rPr>
                <w:rFonts w:ascii="Times New Roman" w:hAnsi="Times New Roman" w:cs="Times New Roman"/>
              </w:rPr>
              <w:t>B</w:t>
            </w:r>
            <w:r w:rsidRPr="009C4561">
              <w:rPr>
                <w:rFonts w:ascii="Times New Roman" w:hAnsi="Times New Roman" w:cs="Times New Roman"/>
                <w:lang w:val="ru-RU"/>
              </w:rPr>
              <w:t xml:space="preserve"> в рейтинге </w:t>
            </w:r>
            <w:r w:rsidRPr="009C4561">
              <w:rPr>
                <w:rFonts w:ascii="Times New Roman" w:hAnsi="Times New Roman" w:cs="Times New Roman"/>
              </w:rPr>
              <w:t>GEM</w:t>
            </w:r>
          </w:p>
        </w:tc>
      </w:tr>
      <w:tr w:rsidR="009F715E" w:rsidRPr="00961FB7" w14:paraId="2D46B1FE" w14:textId="77777777" w:rsidTr="00B917CF">
        <w:tc>
          <w:tcPr>
            <w:tcW w:w="9918" w:type="dxa"/>
            <w:gridSpan w:val="3"/>
          </w:tcPr>
          <w:p w14:paraId="0D2A5D37" w14:textId="77777777" w:rsidR="009F715E" w:rsidRPr="009C4561" w:rsidRDefault="009F715E" w:rsidP="00B917CF">
            <w:pPr>
              <w:pStyle w:val="a3"/>
              <w:widowControl w:val="0"/>
              <w:ind w:left="0" w:firstLine="34"/>
              <w:jc w:val="both"/>
              <w:rPr>
                <w:rFonts w:ascii="Times New Roman" w:hAnsi="Times New Roman" w:cs="Times New Roman"/>
                <w:i/>
                <w:sz w:val="20"/>
                <w:szCs w:val="20"/>
                <w:lang w:val="ru-RU"/>
              </w:rPr>
            </w:pPr>
            <w:r w:rsidRPr="009C4561">
              <w:rPr>
                <w:rFonts w:ascii="Times New Roman" w:hAnsi="Times New Roman" w:cs="Times New Roman"/>
                <w:i/>
                <w:sz w:val="20"/>
                <w:szCs w:val="20"/>
                <w:lang w:val="ru-RU"/>
              </w:rPr>
              <w:t>Примечание: составлено авторами по данным UNDP (2025), World Bank (2023), WIPO (2024), IMD (2024), GEM (2022).</w:t>
            </w:r>
          </w:p>
        </w:tc>
      </w:tr>
    </w:tbl>
    <w:p w14:paraId="0C271ACB" w14:textId="77777777" w:rsidR="009F715E" w:rsidRPr="009C4561" w:rsidRDefault="009F715E" w:rsidP="009F715E">
      <w:pPr>
        <w:pStyle w:val="a3"/>
        <w:widowControl w:val="0"/>
        <w:spacing w:after="0" w:line="240" w:lineRule="auto"/>
        <w:ind w:left="0" w:firstLine="567"/>
        <w:jc w:val="both"/>
        <w:rPr>
          <w:rFonts w:ascii="Times New Roman" w:hAnsi="Times New Roman" w:cs="Times New Roman"/>
          <w:sz w:val="24"/>
          <w:szCs w:val="24"/>
          <w:lang w:val="ru-RU"/>
        </w:rPr>
      </w:pPr>
    </w:p>
    <w:p w14:paraId="06A1E3D6" w14:textId="722D5E3C" w:rsidR="009F715E" w:rsidRPr="009313B7" w:rsidRDefault="009313B7" w:rsidP="009F715E">
      <w:pPr>
        <w:pStyle w:val="a3"/>
        <w:widowControl w:val="0"/>
        <w:spacing w:after="0" w:line="240" w:lineRule="auto"/>
        <w:ind w:left="0" w:firstLine="567"/>
        <w:jc w:val="both"/>
        <w:rPr>
          <w:rFonts w:ascii="Times New Roman" w:hAnsi="Times New Roman" w:cs="Times New Roman"/>
          <w:bCs/>
          <w:caps/>
          <w:sz w:val="24"/>
          <w:szCs w:val="24"/>
          <w:lang w:val="ru-RU"/>
        </w:rPr>
      </w:pPr>
      <w:r w:rsidRPr="009313B7">
        <w:rPr>
          <w:rFonts w:ascii="Times New Roman" w:hAnsi="Times New Roman" w:cs="Times New Roman"/>
          <w:bCs/>
          <w:caps/>
          <w:sz w:val="24"/>
          <w:szCs w:val="24"/>
          <w:lang w:val="ru-RU"/>
        </w:rPr>
        <w:t>…</w:t>
      </w:r>
    </w:p>
    <w:p w14:paraId="0BAE3DCC" w14:textId="77777777" w:rsidR="009F715E" w:rsidRPr="009C4561" w:rsidRDefault="009F715E" w:rsidP="009F715E">
      <w:pPr>
        <w:pStyle w:val="a3"/>
        <w:widowControl w:val="0"/>
        <w:spacing w:after="0" w:line="240" w:lineRule="auto"/>
        <w:ind w:left="0" w:firstLine="567"/>
        <w:jc w:val="both"/>
        <w:rPr>
          <w:rFonts w:ascii="Times New Roman" w:hAnsi="Times New Roman" w:cs="Times New Roman"/>
          <w:b/>
          <w:bCs/>
          <w:caps/>
          <w:sz w:val="24"/>
          <w:szCs w:val="24"/>
          <w:lang w:val="ru-RU"/>
        </w:rPr>
      </w:pPr>
      <w:r w:rsidRPr="009C4561">
        <w:rPr>
          <w:rFonts w:ascii="Times New Roman" w:hAnsi="Times New Roman" w:cs="Times New Roman"/>
          <w:b/>
          <w:bCs/>
          <w:caps/>
          <w:sz w:val="24"/>
          <w:szCs w:val="24"/>
          <w:lang w:val="ru-RU"/>
        </w:rPr>
        <w:lastRenderedPageBreak/>
        <w:t>Заключение</w:t>
      </w:r>
    </w:p>
    <w:p w14:paraId="36855F4D" w14:textId="482CA7E1" w:rsidR="009313B7" w:rsidRPr="009C4561" w:rsidRDefault="009F715E" w:rsidP="009313B7">
      <w:pPr>
        <w:pStyle w:val="a3"/>
        <w:widowControl w:val="0"/>
        <w:spacing w:after="0" w:line="240" w:lineRule="auto"/>
        <w:ind w:left="0" w:firstLine="567"/>
        <w:jc w:val="both"/>
        <w:rPr>
          <w:rFonts w:ascii="Times New Roman" w:hAnsi="Times New Roman" w:cs="Times New Roman"/>
          <w:bCs/>
          <w:sz w:val="24"/>
          <w:szCs w:val="24"/>
          <w:lang w:val="ru-RU"/>
        </w:rPr>
      </w:pPr>
      <w:r w:rsidRPr="009C4561">
        <w:rPr>
          <w:rFonts w:ascii="Times New Roman" w:hAnsi="Times New Roman" w:cs="Times New Roman"/>
          <w:bCs/>
          <w:sz w:val="24"/>
          <w:szCs w:val="24"/>
          <w:lang w:val="ru-RU"/>
        </w:rPr>
        <w:t xml:space="preserve">Проведённое исследование подтвердило, что </w:t>
      </w:r>
      <w:r w:rsidR="009313B7">
        <w:rPr>
          <w:rFonts w:ascii="Times New Roman" w:hAnsi="Times New Roman" w:cs="Times New Roman"/>
          <w:bCs/>
          <w:sz w:val="24"/>
          <w:szCs w:val="24"/>
          <w:lang w:val="ru-RU"/>
        </w:rPr>
        <w:t>…</w:t>
      </w:r>
    </w:p>
    <w:p w14:paraId="385651E2" w14:textId="5185111E" w:rsidR="009F715E" w:rsidRPr="009C4561" w:rsidRDefault="009F715E" w:rsidP="009F715E">
      <w:pPr>
        <w:pStyle w:val="a3"/>
        <w:widowControl w:val="0"/>
        <w:spacing w:after="0" w:line="240" w:lineRule="auto"/>
        <w:ind w:left="0" w:firstLine="567"/>
        <w:jc w:val="both"/>
        <w:rPr>
          <w:rFonts w:ascii="Times New Roman" w:hAnsi="Times New Roman" w:cs="Times New Roman"/>
          <w:bCs/>
          <w:sz w:val="24"/>
          <w:szCs w:val="24"/>
          <w:lang w:val="ru-RU"/>
        </w:rPr>
      </w:pPr>
    </w:p>
    <w:p w14:paraId="50199562" w14:textId="77777777" w:rsidR="009F715E" w:rsidRPr="009C4561" w:rsidRDefault="009F715E" w:rsidP="009F715E">
      <w:pPr>
        <w:pStyle w:val="a3"/>
        <w:widowControl w:val="0"/>
        <w:spacing w:after="0" w:line="240" w:lineRule="auto"/>
        <w:ind w:left="567" w:hanging="567"/>
        <w:jc w:val="center"/>
        <w:rPr>
          <w:rFonts w:ascii="Times New Roman" w:hAnsi="Times New Roman" w:cs="Times New Roman"/>
          <w:b/>
          <w:caps/>
          <w:sz w:val="24"/>
          <w:szCs w:val="24"/>
          <w:lang w:val="kk-KZ"/>
        </w:rPr>
      </w:pPr>
      <w:commentRangeStart w:id="9"/>
      <w:r w:rsidRPr="009C4561">
        <w:rPr>
          <w:rFonts w:ascii="Times New Roman" w:hAnsi="Times New Roman" w:cs="Times New Roman"/>
          <w:b/>
          <w:caps/>
          <w:sz w:val="24"/>
          <w:szCs w:val="24"/>
          <w:lang w:val="kk-KZ"/>
        </w:rPr>
        <w:t xml:space="preserve">Список литературы </w:t>
      </w:r>
      <w:commentRangeEnd w:id="9"/>
      <w:r w:rsidR="00130642">
        <w:rPr>
          <w:rStyle w:val="a8"/>
        </w:rPr>
        <w:commentReference w:id="9"/>
      </w:r>
    </w:p>
    <w:p w14:paraId="0084BD67" w14:textId="77777777" w:rsidR="009F715E" w:rsidRPr="009C4561" w:rsidRDefault="009F715E" w:rsidP="009F715E">
      <w:pPr>
        <w:widowControl w:val="0"/>
        <w:spacing w:after="0" w:line="240" w:lineRule="auto"/>
        <w:ind w:left="567" w:hanging="567"/>
        <w:jc w:val="both"/>
        <w:rPr>
          <w:rFonts w:ascii="Times New Roman" w:hAnsi="Times New Roman" w:cs="Times New Roman"/>
          <w:sz w:val="24"/>
          <w:szCs w:val="24"/>
          <w:lang w:val="kk-KZ"/>
        </w:rPr>
      </w:pPr>
    </w:p>
    <w:p w14:paraId="4F9D460E" w14:textId="77777777" w:rsidR="00F85D42" w:rsidRPr="008A615B" w:rsidRDefault="00F85D42" w:rsidP="00F85D42">
      <w:pPr>
        <w:pStyle w:val="a3"/>
        <w:widowControl w:val="0"/>
        <w:ind w:left="318" w:hanging="318"/>
        <w:jc w:val="both"/>
        <w:rPr>
          <w:rFonts w:ascii="Times New Roman" w:hAnsi="Times New Roman" w:cs="Times New Roman"/>
          <w:sz w:val="24"/>
          <w:szCs w:val="24"/>
          <w:lang w:val="kk-KZ"/>
        </w:rPr>
      </w:pPr>
      <w:r w:rsidRPr="00AA4841">
        <w:rPr>
          <w:rFonts w:ascii="Times New Roman" w:hAnsi="Times New Roman" w:cs="Times New Roman"/>
          <w:sz w:val="24"/>
          <w:szCs w:val="24"/>
          <w:lang w:val="kk-KZ"/>
        </w:rPr>
        <w:t xml:space="preserve">Abedin, B., Meske, C., &amp; Junglas, I. (2022). Designing and managing human-AI interactions. </w:t>
      </w:r>
      <w:r w:rsidRPr="00AA4841">
        <w:rPr>
          <w:rFonts w:ascii="Times New Roman" w:hAnsi="Times New Roman" w:cs="Times New Roman"/>
          <w:i/>
          <w:sz w:val="24"/>
          <w:szCs w:val="24"/>
          <w:lang w:val="kk-KZ"/>
        </w:rPr>
        <w:t>Information Systems Frontiers, 24</w:t>
      </w:r>
      <w:r w:rsidRPr="00AA4841">
        <w:rPr>
          <w:rFonts w:ascii="Times New Roman" w:hAnsi="Times New Roman" w:cs="Times New Roman"/>
          <w:sz w:val="24"/>
          <w:szCs w:val="24"/>
          <w:lang w:val="kk-KZ"/>
        </w:rPr>
        <w:t xml:space="preserve">, 691-697. </w:t>
      </w:r>
      <w:hyperlink r:id="rId19" w:history="1">
        <w:r w:rsidRPr="0065672B">
          <w:rPr>
            <w:rStyle w:val="a5"/>
            <w:rFonts w:ascii="Times New Roman" w:hAnsi="Times New Roman" w:cs="Times New Roman"/>
            <w:sz w:val="24"/>
            <w:szCs w:val="24"/>
            <w:lang w:val="kk-KZ"/>
          </w:rPr>
          <w:t>https://doi.org/10.1007/s10796-022-10313-1</w:t>
        </w:r>
      </w:hyperlink>
      <w:r>
        <w:rPr>
          <w:rFonts w:ascii="Times New Roman" w:hAnsi="Times New Roman" w:cs="Times New Roman"/>
          <w:sz w:val="24"/>
          <w:szCs w:val="24"/>
          <w:lang w:val="kk-KZ"/>
        </w:rPr>
        <w:t xml:space="preserve"> </w:t>
      </w:r>
    </w:p>
    <w:p w14:paraId="5F957322" w14:textId="77777777" w:rsidR="00F85D42" w:rsidRPr="00AA4841" w:rsidRDefault="00F85D42" w:rsidP="00F85D42">
      <w:pPr>
        <w:pStyle w:val="a3"/>
        <w:ind w:left="318" w:hanging="318"/>
        <w:jc w:val="both"/>
        <w:rPr>
          <w:rFonts w:ascii="Times New Roman" w:hAnsi="Times New Roman" w:cs="Times New Roman"/>
          <w:sz w:val="24"/>
          <w:szCs w:val="24"/>
          <w:lang w:val="kk-KZ"/>
        </w:rPr>
      </w:pPr>
      <w:r w:rsidRPr="00AA4841">
        <w:rPr>
          <w:rFonts w:ascii="Times New Roman" w:hAnsi="Times New Roman" w:cs="Times New Roman"/>
          <w:sz w:val="24"/>
          <w:szCs w:val="24"/>
          <w:lang w:val="kk-KZ"/>
        </w:rPr>
        <w:t xml:space="preserve">Fisher, M. M., &amp; Levene, M. (Eds.). (2021). </w:t>
      </w:r>
      <w:r w:rsidRPr="00A74BD3">
        <w:rPr>
          <w:rFonts w:ascii="Times New Roman" w:hAnsi="Times New Roman" w:cs="Times New Roman"/>
          <w:i/>
          <w:sz w:val="24"/>
          <w:szCs w:val="24"/>
          <w:lang w:val="kk-KZ"/>
        </w:rPr>
        <w:t>Smart cities: Critical debates on big data, urban development and social justice</w:t>
      </w:r>
      <w:r w:rsidRPr="00AA4841">
        <w:rPr>
          <w:rFonts w:ascii="Times New Roman" w:hAnsi="Times New Roman" w:cs="Times New Roman"/>
          <w:sz w:val="24"/>
          <w:szCs w:val="24"/>
          <w:lang w:val="kk-KZ"/>
        </w:rPr>
        <w:t xml:space="preserve">. Routledge. </w:t>
      </w:r>
      <w:hyperlink r:id="rId20" w:history="1">
        <w:r w:rsidRPr="0065672B">
          <w:rPr>
            <w:rStyle w:val="a5"/>
            <w:rFonts w:ascii="Times New Roman" w:hAnsi="Times New Roman" w:cs="Times New Roman"/>
            <w:sz w:val="24"/>
            <w:szCs w:val="24"/>
            <w:lang w:val="kk-KZ"/>
          </w:rPr>
          <w:t>https://doi.org/ххх</w:t>
        </w:r>
      </w:hyperlink>
      <w:r>
        <w:rPr>
          <w:rFonts w:ascii="Times New Roman" w:hAnsi="Times New Roman" w:cs="Times New Roman"/>
          <w:sz w:val="24"/>
          <w:szCs w:val="24"/>
          <w:lang w:val="kk-KZ"/>
        </w:rPr>
        <w:t xml:space="preserve"> </w:t>
      </w:r>
      <w:r w:rsidRPr="00AA4841">
        <w:rPr>
          <w:rFonts w:ascii="Times New Roman" w:hAnsi="Times New Roman" w:cs="Times New Roman"/>
          <w:sz w:val="24"/>
          <w:szCs w:val="24"/>
          <w:lang w:val="kk-KZ"/>
        </w:rPr>
        <w:t xml:space="preserve"> </w:t>
      </w:r>
    </w:p>
    <w:p w14:paraId="036EB659" w14:textId="77777777" w:rsidR="00F85D42" w:rsidRDefault="00F85D42" w:rsidP="00F85D42">
      <w:pPr>
        <w:pStyle w:val="a3"/>
        <w:ind w:left="318" w:hanging="318"/>
        <w:jc w:val="both"/>
        <w:rPr>
          <w:rFonts w:ascii="Times New Roman" w:hAnsi="Times New Roman" w:cs="Times New Roman"/>
          <w:sz w:val="24"/>
          <w:szCs w:val="24"/>
          <w:lang w:val="kk-KZ"/>
        </w:rPr>
      </w:pPr>
      <w:r w:rsidRPr="00AA4841">
        <w:rPr>
          <w:rFonts w:ascii="Times New Roman" w:hAnsi="Times New Roman" w:cs="Times New Roman"/>
          <w:sz w:val="24"/>
          <w:szCs w:val="24"/>
          <w:lang w:val="kk-KZ"/>
        </w:rPr>
        <w:t xml:space="preserve">IMD World Competitiveness Center. (2024). </w:t>
      </w:r>
      <w:r w:rsidRPr="00AA4841">
        <w:rPr>
          <w:rFonts w:ascii="Times New Roman" w:hAnsi="Times New Roman" w:cs="Times New Roman"/>
          <w:i/>
          <w:sz w:val="24"/>
          <w:szCs w:val="24"/>
          <w:lang w:val="kk-KZ"/>
        </w:rPr>
        <w:t xml:space="preserve">IMD World Digital Competitiveness Ranking 2024. </w:t>
      </w:r>
      <w:r w:rsidRPr="00AA4841">
        <w:rPr>
          <w:rFonts w:ascii="Times New Roman" w:hAnsi="Times New Roman" w:cs="Times New Roman"/>
          <w:sz w:val="24"/>
          <w:szCs w:val="24"/>
          <w:lang w:val="kk-KZ"/>
        </w:rPr>
        <w:t xml:space="preserve">Institute for Management Development. </w:t>
      </w:r>
      <w:hyperlink r:id="rId21" w:history="1">
        <w:r w:rsidRPr="0065672B">
          <w:rPr>
            <w:rStyle w:val="a5"/>
            <w:rFonts w:ascii="Times New Roman" w:hAnsi="Times New Roman" w:cs="Times New Roman"/>
            <w:sz w:val="24"/>
            <w:szCs w:val="24"/>
            <w:lang w:val="kk-KZ"/>
          </w:rPr>
          <w:t>https://www.xxx</w:t>
        </w:r>
      </w:hyperlink>
    </w:p>
    <w:p w14:paraId="49562363" w14:textId="77777777" w:rsidR="00F85D42" w:rsidRPr="00A74BD3" w:rsidRDefault="00F85D42" w:rsidP="00F85D42">
      <w:pPr>
        <w:pStyle w:val="a3"/>
        <w:ind w:left="318" w:hanging="318"/>
        <w:jc w:val="both"/>
        <w:rPr>
          <w:rFonts w:ascii="Times New Roman" w:hAnsi="Times New Roman" w:cs="Times New Roman"/>
          <w:sz w:val="24"/>
          <w:szCs w:val="24"/>
          <w:lang w:val="kk-KZ"/>
        </w:rPr>
      </w:pPr>
      <w:r w:rsidRPr="00A74BD3">
        <w:rPr>
          <w:rFonts w:ascii="Times New Roman" w:hAnsi="Times New Roman" w:cs="Times New Roman"/>
          <w:sz w:val="24"/>
          <w:szCs w:val="24"/>
          <w:lang w:val="kk-KZ"/>
        </w:rPr>
        <w:t xml:space="preserve">Архив Президента Российской Федерации. (б.д.). </w:t>
      </w:r>
      <w:r w:rsidRPr="00A74BD3">
        <w:rPr>
          <w:rFonts w:ascii="Times New Roman" w:hAnsi="Times New Roman" w:cs="Times New Roman"/>
          <w:i/>
          <w:sz w:val="24"/>
          <w:szCs w:val="24"/>
          <w:lang w:val="kk-KZ"/>
        </w:rPr>
        <w:t>Архивный документ</w:t>
      </w:r>
      <w:r w:rsidRPr="00A74BD3">
        <w:rPr>
          <w:rFonts w:ascii="Times New Roman" w:hAnsi="Times New Roman" w:cs="Times New Roman"/>
          <w:sz w:val="24"/>
          <w:szCs w:val="24"/>
          <w:lang w:val="kk-KZ"/>
        </w:rPr>
        <w:t xml:space="preserve"> [Ф. 3, Оп. 158, Д. 116, Л. 116–120]. г. Москва, Россия. https://xxxx // Arkhiv Prezidenta Rossiyskoy Federatsii. (n.d.). </w:t>
      </w:r>
      <w:r w:rsidRPr="00A74BD3">
        <w:rPr>
          <w:rFonts w:ascii="Times New Roman" w:hAnsi="Times New Roman" w:cs="Times New Roman"/>
          <w:i/>
          <w:sz w:val="24"/>
          <w:szCs w:val="24"/>
          <w:lang w:val="kk-KZ"/>
        </w:rPr>
        <w:t>Arkhivnyy dokument</w:t>
      </w:r>
      <w:r w:rsidRPr="00A74BD3">
        <w:rPr>
          <w:rFonts w:ascii="Times New Roman" w:hAnsi="Times New Roman" w:cs="Times New Roman"/>
          <w:sz w:val="24"/>
          <w:szCs w:val="24"/>
          <w:lang w:val="kk-KZ"/>
        </w:rPr>
        <w:t xml:space="preserve"> [F. 3, Op. 158, D. 116, L. 116–120]. Moscow, Russia.</w:t>
      </w:r>
    </w:p>
    <w:p w14:paraId="08986981" w14:textId="7162CECE" w:rsidR="00F85D42" w:rsidRDefault="00F85D42" w:rsidP="00F85D42">
      <w:pPr>
        <w:pStyle w:val="a3"/>
        <w:ind w:left="318" w:hanging="318"/>
        <w:jc w:val="both"/>
        <w:rPr>
          <w:rFonts w:ascii="Times New Roman" w:hAnsi="Times New Roman" w:cs="Times New Roman"/>
          <w:sz w:val="24"/>
          <w:szCs w:val="24"/>
          <w:lang w:val="kk-KZ"/>
        </w:rPr>
      </w:pPr>
      <w:r w:rsidRPr="00A74BD3">
        <w:rPr>
          <w:rFonts w:ascii="Times New Roman" w:hAnsi="Times New Roman" w:cs="Times New Roman"/>
          <w:sz w:val="24"/>
          <w:szCs w:val="24"/>
          <w:lang w:val="kk-KZ"/>
        </w:rPr>
        <w:t xml:space="preserve">Нурпеисова, А.К. (2023). </w:t>
      </w:r>
      <w:r w:rsidRPr="00A74BD3">
        <w:rPr>
          <w:rFonts w:ascii="Times New Roman" w:hAnsi="Times New Roman" w:cs="Times New Roman"/>
          <w:i/>
          <w:sz w:val="24"/>
          <w:szCs w:val="24"/>
          <w:lang w:val="kk-KZ"/>
        </w:rPr>
        <w:t>Управление инновационной активностью промышленных предприятий Республики Казахстан</w:t>
      </w:r>
      <w:r w:rsidRPr="00A74BD3">
        <w:rPr>
          <w:rFonts w:ascii="Times New Roman" w:hAnsi="Times New Roman" w:cs="Times New Roman"/>
          <w:sz w:val="24"/>
          <w:szCs w:val="24"/>
          <w:lang w:val="kk-KZ"/>
        </w:rPr>
        <w:t xml:space="preserve"> [Диссертация на соискание степени доктора PhD, Казахский экономический университет имени Турара Рыскулова]. </w:t>
      </w:r>
      <w:hyperlink r:id="rId22" w:history="1">
        <w:r w:rsidRPr="00AF14AE">
          <w:rPr>
            <w:rStyle w:val="a5"/>
            <w:rFonts w:ascii="Times New Roman" w:hAnsi="Times New Roman" w:cs="Times New Roman"/>
            <w:sz w:val="24"/>
            <w:szCs w:val="24"/>
            <w:lang w:val="kk-KZ"/>
          </w:rPr>
          <w:t>https://doi.org/xxxx</w:t>
        </w:r>
      </w:hyperlink>
      <w:r>
        <w:rPr>
          <w:rFonts w:ascii="Times New Roman" w:hAnsi="Times New Roman" w:cs="Times New Roman"/>
          <w:sz w:val="24"/>
          <w:szCs w:val="24"/>
          <w:lang w:val="kk-KZ"/>
        </w:rPr>
        <w:t xml:space="preserve"> </w:t>
      </w:r>
      <w:r w:rsidRPr="00A74BD3">
        <w:rPr>
          <w:rFonts w:ascii="Times New Roman" w:hAnsi="Times New Roman" w:cs="Times New Roman"/>
          <w:sz w:val="24"/>
          <w:szCs w:val="24"/>
          <w:lang w:val="kk-KZ"/>
        </w:rPr>
        <w:t xml:space="preserve">// Nurpeisova, A.K. (2023). </w:t>
      </w:r>
      <w:r w:rsidRPr="00A74BD3">
        <w:rPr>
          <w:rFonts w:ascii="Times New Roman" w:hAnsi="Times New Roman" w:cs="Times New Roman"/>
          <w:i/>
          <w:sz w:val="24"/>
          <w:szCs w:val="24"/>
          <w:lang w:val="kk-KZ"/>
        </w:rPr>
        <w:t>Upravlenie innovatsionnoy aktivnost'yu promyshlennykh predpriyatiy Respubliki Kazakhstan</w:t>
      </w:r>
      <w:r w:rsidRPr="00A74BD3">
        <w:rPr>
          <w:rFonts w:ascii="Times New Roman" w:hAnsi="Times New Roman" w:cs="Times New Roman"/>
          <w:sz w:val="24"/>
          <w:szCs w:val="24"/>
          <w:lang w:val="kk-KZ"/>
        </w:rPr>
        <w:t xml:space="preserve"> [Dissertacija na soiskanie stepeni doktora PhD, Kazahskij jekonomicheskij universitet imeni Turara Ryskulova]. </w:t>
      </w:r>
      <w:hyperlink r:id="rId23" w:history="1">
        <w:r w:rsidRPr="00AF14AE">
          <w:rPr>
            <w:rStyle w:val="a5"/>
            <w:rFonts w:ascii="Times New Roman" w:hAnsi="Times New Roman" w:cs="Times New Roman"/>
            <w:sz w:val="24"/>
            <w:szCs w:val="24"/>
            <w:lang w:val="kk-KZ"/>
          </w:rPr>
          <w:t>https://doi.org/xxxx</w:t>
        </w:r>
      </w:hyperlink>
      <w:r>
        <w:rPr>
          <w:rFonts w:ascii="Times New Roman" w:hAnsi="Times New Roman" w:cs="Times New Roman"/>
          <w:sz w:val="24"/>
          <w:szCs w:val="24"/>
          <w:lang w:val="kk-KZ"/>
        </w:rPr>
        <w:t xml:space="preserve"> </w:t>
      </w:r>
    </w:p>
    <w:p w14:paraId="5A1439DA" w14:textId="03B86612" w:rsidR="00F85D42" w:rsidRDefault="00F85D42" w:rsidP="00F85D42">
      <w:pPr>
        <w:pStyle w:val="a3"/>
        <w:widowControl w:val="0"/>
        <w:ind w:left="318" w:hanging="318"/>
        <w:jc w:val="both"/>
        <w:rPr>
          <w:rFonts w:ascii="Times New Roman" w:hAnsi="Times New Roman" w:cs="Times New Roman"/>
          <w:sz w:val="24"/>
          <w:szCs w:val="24"/>
          <w:lang w:val="kk-KZ"/>
        </w:rPr>
      </w:pPr>
      <w:r w:rsidRPr="00A74BD3">
        <w:rPr>
          <w:rFonts w:ascii="Times New Roman" w:hAnsi="Times New Roman" w:cs="Times New Roman"/>
          <w:sz w:val="24"/>
          <w:szCs w:val="24"/>
          <w:lang w:val="kk-KZ"/>
        </w:rPr>
        <w:t xml:space="preserve">Оспанова, Ш.А. (2022). Развитие человеческого капитала в цифровую эпоху. В А.Б. Калиева (Ред.), </w:t>
      </w:r>
      <w:r w:rsidRPr="00A74BD3">
        <w:rPr>
          <w:rFonts w:ascii="Times New Roman" w:hAnsi="Times New Roman" w:cs="Times New Roman"/>
          <w:i/>
          <w:sz w:val="24"/>
          <w:szCs w:val="24"/>
          <w:lang w:val="kk-KZ"/>
        </w:rPr>
        <w:t>Экономика знаний: тренды и перспективы</w:t>
      </w:r>
      <w:r w:rsidRPr="00A74BD3">
        <w:rPr>
          <w:rFonts w:ascii="Times New Roman" w:hAnsi="Times New Roman" w:cs="Times New Roman"/>
          <w:sz w:val="24"/>
          <w:szCs w:val="24"/>
          <w:lang w:val="kk-KZ"/>
        </w:rPr>
        <w:t xml:space="preserve"> (стр. 87–105). Нур-Султан: Экономика. </w:t>
      </w:r>
      <w:hyperlink r:id="rId24" w:history="1">
        <w:r w:rsidRPr="00AF14AE">
          <w:rPr>
            <w:rStyle w:val="a5"/>
            <w:rFonts w:ascii="Times New Roman" w:hAnsi="Times New Roman" w:cs="Times New Roman"/>
            <w:sz w:val="24"/>
            <w:szCs w:val="24"/>
            <w:lang w:val="kk-KZ"/>
          </w:rPr>
          <w:t>https://doi.org/xxxx</w:t>
        </w:r>
      </w:hyperlink>
      <w:r>
        <w:rPr>
          <w:rFonts w:ascii="Times New Roman" w:hAnsi="Times New Roman" w:cs="Times New Roman"/>
          <w:sz w:val="24"/>
          <w:szCs w:val="24"/>
          <w:lang w:val="kk-KZ"/>
        </w:rPr>
        <w:t xml:space="preserve"> </w:t>
      </w:r>
      <w:r w:rsidRPr="00A74BD3">
        <w:rPr>
          <w:rFonts w:ascii="Times New Roman" w:hAnsi="Times New Roman" w:cs="Times New Roman"/>
          <w:sz w:val="24"/>
          <w:szCs w:val="24"/>
          <w:lang w:val="kk-KZ"/>
        </w:rPr>
        <w:t xml:space="preserve">// Ospanova, Sh.A. (2022). Razvitie chelovecheskogo kapitala v cifrovuju jepohu. V A.B. Kalieva (Red.), </w:t>
      </w:r>
      <w:r w:rsidRPr="00A74BD3">
        <w:rPr>
          <w:rFonts w:ascii="Times New Roman" w:hAnsi="Times New Roman" w:cs="Times New Roman"/>
          <w:i/>
          <w:sz w:val="24"/>
          <w:szCs w:val="24"/>
          <w:lang w:val="kk-KZ"/>
        </w:rPr>
        <w:t xml:space="preserve">Jekonomika znanij: trendy i perspektivy </w:t>
      </w:r>
      <w:r w:rsidRPr="00A74BD3">
        <w:rPr>
          <w:rFonts w:ascii="Times New Roman" w:hAnsi="Times New Roman" w:cs="Times New Roman"/>
          <w:sz w:val="24"/>
          <w:szCs w:val="24"/>
          <w:lang w:val="kk-KZ"/>
        </w:rPr>
        <w:t xml:space="preserve">(str. 87–105). Nur-Sultan: Jekonomika. </w:t>
      </w:r>
      <w:hyperlink r:id="rId25" w:history="1">
        <w:r w:rsidRPr="0065672B">
          <w:rPr>
            <w:rStyle w:val="a5"/>
            <w:rFonts w:ascii="Times New Roman" w:hAnsi="Times New Roman" w:cs="Times New Roman"/>
            <w:sz w:val="24"/>
            <w:szCs w:val="24"/>
            <w:lang w:val="kk-KZ"/>
          </w:rPr>
          <w:t>https://doi.org/xxxx</w:t>
        </w:r>
      </w:hyperlink>
      <w:r w:rsidRPr="00A74BD3">
        <w:rPr>
          <w:rFonts w:ascii="Times New Roman" w:hAnsi="Times New Roman" w:cs="Times New Roman"/>
          <w:sz w:val="24"/>
          <w:szCs w:val="24"/>
          <w:lang w:val="kk-KZ"/>
        </w:rPr>
        <w:t xml:space="preserve"> </w:t>
      </w:r>
    </w:p>
    <w:p w14:paraId="2B4D7DC6" w14:textId="29D33B68" w:rsidR="00F85D42" w:rsidRDefault="00F85D42" w:rsidP="00F85D42">
      <w:pPr>
        <w:pStyle w:val="a3"/>
        <w:ind w:left="318" w:hanging="318"/>
        <w:jc w:val="both"/>
        <w:rPr>
          <w:rFonts w:ascii="Times New Roman" w:hAnsi="Times New Roman" w:cs="Times New Roman"/>
          <w:sz w:val="24"/>
          <w:szCs w:val="24"/>
          <w:lang w:val="kk-KZ"/>
        </w:rPr>
      </w:pPr>
      <w:r w:rsidRPr="00A74BD3">
        <w:rPr>
          <w:rFonts w:ascii="Times New Roman" w:hAnsi="Times New Roman" w:cs="Times New Roman"/>
          <w:sz w:val="24"/>
          <w:szCs w:val="24"/>
          <w:lang w:val="kk-KZ"/>
        </w:rPr>
        <w:t xml:space="preserve">Республика Казахстан. (2020). </w:t>
      </w:r>
      <w:r w:rsidRPr="00A74BD3">
        <w:rPr>
          <w:rFonts w:ascii="Times New Roman" w:hAnsi="Times New Roman" w:cs="Times New Roman"/>
          <w:i/>
          <w:sz w:val="24"/>
          <w:szCs w:val="24"/>
          <w:lang w:val="kk-KZ"/>
        </w:rPr>
        <w:t>Закон Республики Казахстан «О государственном управлении» от 24 мая 2020 года № 32-VІ.</w:t>
      </w:r>
      <w:r w:rsidRPr="00A74BD3">
        <w:rPr>
          <w:rFonts w:ascii="Times New Roman" w:hAnsi="Times New Roman" w:cs="Times New Roman"/>
          <w:sz w:val="24"/>
          <w:szCs w:val="24"/>
          <w:lang w:val="kk-KZ"/>
        </w:rPr>
        <w:t xml:space="preserve"> </w:t>
      </w:r>
      <w:hyperlink r:id="rId26" w:history="1">
        <w:r w:rsidRPr="00AF14AE">
          <w:rPr>
            <w:rStyle w:val="a5"/>
            <w:rFonts w:ascii="Times New Roman" w:hAnsi="Times New Roman" w:cs="Times New Roman"/>
            <w:sz w:val="24"/>
            <w:szCs w:val="24"/>
            <w:lang w:val="kk-KZ"/>
          </w:rPr>
          <w:t>https://xxxx</w:t>
        </w:r>
      </w:hyperlink>
      <w:r>
        <w:rPr>
          <w:rFonts w:ascii="Times New Roman" w:hAnsi="Times New Roman" w:cs="Times New Roman"/>
          <w:sz w:val="24"/>
          <w:szCs w:val="24"/>
          <w:lang w:val="kk-KZ"/>
        </w:rPr>
        <w:t xml:space="preserve"> </w:t>
      </w:r>
      <w:r w:rsidRPr="00A74BD3">
        <w:rPr>
          <w:rFonts w:ascii="Times New Roman" w:hAnsi="Times New Roman" w:cs="Times New Roman"/>
          <w:sz w:val="24"/>
          <w:szCs w:val="24"/>
          <w:lang w:val="kk-KZ"/>
        </w:rPr>
        <w:t xml:space="preserve">// Respublika Kazahstan. (2020). </w:t>
      </w:r>
      <w:r w:rsidRPr="00A74BD3">
        <w:rPr>
          <w:rFonts w:ascii="Times New Roman" w:hAnsi="Times New Roman" w:cs="Times New Roman"/>
          <w:i/>
          <w:sz w:val="24"/>
          <w:szCs w:val="24"/>
          <w:lang w:val="kk-KZ"/>
        </w:rPr>
        <w:t>Zakon Respubliki Kazahstan «O gosudarstvennom upravlenii» ot 24 maja 2020 goda № 32-VІ.</w:t>
      </w:r>
      <w:r w:rsidRPr="00A74BD3">
        <w:rPr>
          <w:rFonts w:ascii="Times New Roman" w:hAnsi="Times New Roman" w:cs="Times New Roman"/>
          <w:sz w:val="24"/>
          <w:szCs w:val="24"/>
          <w:lang w:val="kk-KZ"/>
        </w:rPr>
        <w:t xml:space="preserve"> </w:t>
      </w:r>
      <w:hyperlink r:id="rId27" w:history="1">
        <w:r w:rsidRPr="0065672B">
          <w:rPr>
            <w:rStyle w:val="a5"/>
            <w:rFonts w:ascii="Times New Roman" w:hAnsi="Times New Roman" w:cs="Times New Roman"/>
            <w:sz w:val="24"/>
            <w:szCs w:val="24"/>
            <w:lang w:val="kk-KZ"/>
          </w:rPr>
          <w:t>https://xxxx</w:t>
        </w:r>
      </w:hyperlink>
      <w:r w:rsidRPr="00A74BD3">
        <w:rPr>
          <w:rFonts w:ascii="Times New Roman" w:hAnsi="Times New Roman" w:cs="Times New Roman"/>
          <w:sz w:val="24"/>
          <w:szCs w:val="24"/>
          <w:lang w:val="kk-KZ"/>
        </w:rPr>
        <w:t xml:space="preserve"> </w:t>
      </w:r>
    </w:p>
    <w:p w14:paraId="78409171" w14:textId="7F99C585" w:rsidR="00B917CF" w:rsidRPr="005249B6" w:rsidRDefault="00F85D42" w:rsidP="00F85D42">
      <w:pPr>
        <w:pStyle w:val="a3"/>
        <w:ind w:left="318" w:hanging="318"/>
        <w:jc w:val="both"/>
        <w:rPr>
          <w:rFonts w:ascii="Times New Roman" w:hAnsi="Times New Roman" w:cs="Times New Roman"/>
          <w:b/>
          <w:sz w:val="24"/>
          <w:szCs w:val="24"/>
          <w:lang w:val="kk-KZ"/>
        </w:rPr>
      </w:pPr>
      <w:r w:rsidRPr="00A74BD3">
        <w:rPr>
          <w:rFonts w:ascii="Times New Roman" w:hAnsi="Times New Roman" w:cs="Times New Roman"/>
          <w:sz w:val="24"/>
          <w:szCs w:val="24"/>
          <w:lang w:val="kk-KZ"/>
        </w:rPr>
        <w:t xml:space="preserve">Сабиева, А.М. (2020). </w:t>
      </w:r>
      <w:r w:rsidRPr="00A74BD3">
        <w:rPr>
          <w:rFonts w:ascii="Times New Roman" w:hAnsi="Times New Roman" w:cs="Times New Roman"/>
          <w:i/>
          <w:sz w:val="24"/>
          <w:szCs w:val="24"/>
          <w:lang w:val="kk-KZ"/>
        </w:rPr>
        <w:t>Финансовая устойчивость предприятий</w:t>
      </w:r>
      <w:r w:rsidRPr="00A74BD3">
        <w:rPr>
          <w:rFonts w:ascii="Times New Roman" w:hAnsi="Times New Roman" w:cs="Times New Roman"/>
          <w:sz w:val="24"/>
          <w:szCs w:val="24"/>
          <w:lang w:val="kk-KZ"/>
        </w:rPr>
        <w:t xml:space="preserve">. Алматы: Экономика. </w:t>
      </w:r>
      <w:hyperlink r:id="rId28" w:history="1">
        <w:r w:rsidRPr="00AF14AE">
          <w:rPr>
            <w:rStyle w:val="a5"/>
            <w:rFonts w:ascii="Times New Roman" w:hAnsi="Times New Roman" w:cs="Times New Roman"/>
            <w:sz w:val="24"/>
            <w:szCs w:val="24"/>
            <w:lang w:val="kk-KZ"/>
          </w:rPr>
          <w:t>https://xxxx</w:t>
        </w:r>
      </w:hyperlink>
      <w:r>
        <w:rPr>
          <w:rFonts w:ascii="Times New Roman" w:hAnsi="Times New Roman" w:cs="Times New Roman"/>
          <w:sz w:val="24"/>
          <w:szCs w:val="24"/>
          <w:lang w:val="kk-KZ"/>
        </w:rPr>
        <w:t xml:space="preserve"> </w:t>
      </w:r>
      <w:r w:rsidRPr="00A74BD3">
        <w:rPr>
          <w:rFonts w:ascii="Times New Roman" w:hAnsi="Times New Roman" w:cs="Times New Roman"/>
          <w:sz w:val="24"/>
          <w:szCs w:val="24"/>
          <w:lang w:val="kk-KZ"/>
        </w:rPr>
        <w:t xml:space="preserve">// Sabieva, A.M. (2020). </w:t>
      </w:r>
      <w:r w:rsidRPr="00A74BD3">
        <w:rPr>
          <w:rFonts w:ascii="Times New Roman" w:hAnsi="Times New Roman" w:cs="Times New Roman"/>
          <w:i/>
          <w:sz w:val="24"/>
          <w:szCs w:val="24"/>
          <w:lang w:val="kk-KZ"/>
        </w:rPr>
        <w:t>Finansovaja ustojchivost' predprijatij</w:t>
      </w:r>
      <w:r w:rsidRPr="00A74BD3">
        <w:rPr>
          <w:rFonts w:ascii="Times New Roman" w:hAnsi="Times New Roman" w:cs="Times New Roman"/>
          <w:sz w:val="24"/>
          <w:szCs w:val="24"/>
          <w:lang w:val="kk-KZ"/>
        </w:rPr>
        <w:t xml:space="preserve">. Almaty: Jekonomika. </w:t>
      </w:r>
      <w:hyperlink r:id="rId29" w:history="1">
        <w:r w:rsidRPr="00AF14AE">
          <w:rPr>
            <w:rStyle w:val="a5"/>
            <w:rFonts w:ascii="Times New Roman" w:hAnsi="Times New Roman" w:cs="Times New Roman"/>
            <w:sz w:val="24"/>
            <w:szCs w:val="24"/>
            <w:lang w:val="kk-KZ"/>
          </w:rPr>
          <w:t>https://xxxx</w:t>
        </w:r>
      </w:hyperlink>
      <w:r>
        <w:rPr>
          <w:rFonts w:ascii="Times New Roman" w:hAnsi="Times New Roman" w:cs="Times New Roman"/>
          <w:sz w:val="24"/>
          <w:szCs w:val="24"/>
          <w:lang w:val="kk-KZ"/>
        </w:rPr>
        <w:t xml:space="preserve"> </w:t>
      </w:r>
    </w:p>
    <w:p w14:paraId="5C740BD6" w14:textId="138BB0E8" w:rsidR="001457CA" w:rsidRPr="005249B6" w:rsidRDefault="001457CA" w:rsidP="00B917CF">
      <w:pPr>
        <w:spacing w:after="0" w:line="240" w:lineRule="auto"/>
        <w:jc w:val="center"/>
        <w:rPr>
          <w:rFonts w:ascii="Times New Roman" w:hAnsi="Times New Roman" w:cs="Times New Roman"/>
          <w:b/>
          <w:sz w:val="24"/>
          <w:szCs w:val="24"/>
          <w:lang w:val="ru-RU"/>
        </w:rPr>
      </w:pPr>
      <w:commentRangeStart w:id="10"/>
      <w:r w:rsidRPr="00B917CF">
        <w:rPr>
          <w:rFonts w:ascii="Times New Roman" w:hAnsi="Times New Roman" w:cs="Times New Roman"/>
          <w:b/>
          <w:sz w:val="24"/>
          <w:szCs w:val="24"/>
          <w:lang w:val="ru-RU"/>
        </w:rPr>
        <w:t>Сведени</w:t>
      </w:r>
      <w:r w:rsidR="009313B7">
        <w:rPr>
          <w:rFonts w:ascii="Times New Roman" w:hAnsi="Times New Roman" w:cs="Times New Roman"/>
          <w:b/>
          <w:sz w:val="24"/>
          <w:szCs w:val="24"/>
          <w:lang w:val="ru-RU"/>
        </w:rPr>
        <w:t>я</w:t>
      </w:r>
      <w:r w:rsidRPr="005249B6">
        <w:rPr>
          <w:rFonts w:ascii="Times New Roman" w:hAnsi="Times New Roman" w:cs="Times New Roman"/>
          <w:b/>
          <w:sz w:val="24"/>
          <w:szCs w:val="24"/>
          <w:lang w:val="ru-RU"/>
        </w:rPr>
        <w:t xml:space="preserve"> </w:t>
      </w:r>
      <w:r w:rsidRPr="00B917CF">
        <w:rPr>
          <w:rFonts w:ascii="Times New Roman" w:hAnsi="Times New Roman" w:cs="Times New Roman"/>
          <w:b/>
          <w:sz w:val="24"/>
          <w:szCs w:val="24"/>
          <w:lang w:val="ru-RU"/>
        </w:rPr>
        <w:t>об</w:t>
      </w:r>
      <w:r w:rsidRPr="005249B6">
        <w:rPr>
          <w:rFonts w:ascii="Times New Roman" w:hAnsi="Times New Roman" w:cs="Times New Roman"/>
          <w:b/>
          <w:sz w:val="24"/>
          <w:szCs w:val="24"/>
          <w:lang w:val="ru-RU"/>
        </w:rPr>
        <w:t xml:space="preserve"> </w:t>
      </w:r>
      <w:r w:rsidRPr="00B917CF">
        <w:rPr>
          <w:rFonts w:ascii="Times New Roman" w:hAnsi="Times New Roman" w:cs="Times New Roman"/>
          <w:b/>
          <w:sz w:val="24"/>
          <w:szCs w:val="24"/>
          <w:lang w:val="ru-RU"/>
        </w:rPr>
        <w:t>авторах</w:t>
      </w:r>
      <w:commentRangeEnd w:id="10"/>
      <w:r w:rsidR="009313B7">
        <w:rPr>
          <w:rStyle w:val="a8"/>
        </w:rPr>
        <w:commentReference w:id="10"/>
      </w:r>
    </w:p>
    <w:p w14:paraId="19EECBA1" w14:textId="2E3F9562" w:rsidR="0077351C" w:rsidRPr="0082798A" w:rsidRDefault="0077351C" w:rsidP="00B917CF">
      <w:pPr>
        <w:spacing w:after="0" w:line="240" w:lineRule="auto"/>
        <w:jc w:val="both"/>
        <w:rPr>
          <w:rFonts w:ascii="Times New Roman" w:hAnsi="Times New Roman" w:cs="Times New Roman"/>
          <w:sz w:val="24"/>
          <w:szCs w:val="24"/>
          <w:lang w:val="ru-RU"/>
        </w:rPr>
      </w:pPr>
      <w:r w:rsidRPr="009313B7">
        <w:rPr>
          <w:rFonts w:ascii="Times New Roman" w:hAnsi="Times New Roman" w:cs="Times New Roman"/>
          <w:b/>
          <w:sz w:val="24"/>
          <w:szCs w:val="24"/>
          <w:lang w:val="ru-RU"/>
        </w:rPr>
        <w:t>Саденова Асель Маратовна</w:t>
      </w:r>
      <w:r w:rsidRPr="0082798A">
        <w:rPr>
          <w:rFonts w:ascii="Times New Roman" w:hAnsi="Times New Roman" w:cs="Times New Roman"/>
          <w:sz w:val="24"/>
          <w:szCs w:val="24"/>
          <w:lang w:val="ru-RU"/>
        </w:rPr>
        <w:t xml:space="preserve"> –  магистр социальных наук, Восточно-Казахстанский технический университет им. Д. Серикбаева, г.Усть-Каменогорск, Казахстан, </w:t>
      </w:r>
      <w:r w:rsidRPr="0077351C">
        <w:rPr>
          <w:rFonts w:ascii="Times New Roman" w:hAnsi="Times New Roman" w:cs="Times New Roman"/>
          <w:sz w:val="24"/>
          <w:szCs w:val="24"/>
        </w:rPr>
        <w:t>e</w:t>
      </w:r>
      <w:r w:rsidRPr="0082798A">
        <w:rPr>
          <w:rFonts w:ascii="Times New Roman" w:hAnsi="Times New Roman" w:cs="Times New Roman"/>
          <w:sz w:val="24"/>
          <w:szCs w:val="24"/>
          <w:lang w:val="ru-RU"/>
        </w:rPr>
        <w:t>-</w:t>
      </w:r>
      <w:r w:rsidRPr="0077351C">
        <w:rPr>
          <w:rFonts w:ascii="Times New Roman" w:hAnsi="Times New Roman" w:cs="Times New Roman"/>
          <w:sz w:val="24"/>
          <w:szCs w:val="24"/>
        </w:rPr>
        <w:t>mail</w:t>
      </w:r>
      <w:r w:rsidRPr="0082798A">
        <w:rPr>
          <w:rFonts w:ascii="Times New Roman" w:hAnsi="Times New Roman" w:cs="Times New Roman"/>
          <w:sz w:val="24"/>
          <w:szCs w:val="24"/>
          <w:lang w:val="ru-RU"/>
        </w:rPr>
        <w:t xml:space="preserve">: </w:t>
      </w:r>
      <w:hyperlink r:id="rId30" w:history="1">
        <w:r w:rsidRPr="0077351C">
          <w:rPr>
            <w:rStyle w:val="a5"/>
            <w:rFonts w:ascii="Times New Roman" w:hAnsi="Times New Roman" w:cs="Times New Roman"/>
            <w:sz w:val="24"/>
            <w:szCs w:val="24"/>
          </w:rPr>
          <w:t>assadenova</w:t>
        </w:r>
        <w:r w:rsidRPr="0082798A">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edu</w:t>
        </w:r>
        <w:r w:rsidRPr="0082798A">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ektu</w:t>
        </w:r>
        <w:r w:rsidRPr="0082798A">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kz</w:t>
        </w:r>
      </w:hyperlink>
      <w:r w:rsidRPr="0082798A">
        <w:rPr>
          <w:rFonts w:ascii="Times New Roman" w:hAnsi="Times New Roman" w:cs="Times New Roman"/>
          <w:sz w:val="24"/>
          <w:szCs w:val="24"/>
          <w:lang w:val="ru-RU"/>
        </w:rPr>
        <w:t xml:space="preserve">, </w:t>
      </w:r>
      <w:r w:rsidRPr="0077351C">
        <w:rPr>
          <w:rFonts w:ascii="Times New Roman" w:hAnsi="Times New Roman" w:cs="Times New Roman"/>
          <w:sz w:val="24"/>
          <w:szCs w:val="24"/>
        </w:rPr>
        <w:t>ORCID</w:t>
      </w:r>
      <w:r w:rsidRPr="0082798A">
        <w:rPr>
          <w:rFonts w:ascii="Times New Roman" w:hAnsi="Times New Roman" w:cs="Times New Roman"/>
          <w:sz w:val="24"/>
          <w:szCs w:val="24"/>
          <w:lang w:val="ru-RU"/>
        </w:rPr>
        <w:t xml:space="preserve">: </w:t>
      </w:r>
      <w:hyperlink r:id="rId31" w:history="1">
        <w:r w:rsidRPr="0077351C">
          <w:rPr>
            <w:rStyle w:val="a5"/>
            <w:rFonts w:ascii="Times New Roman" w:hAnsi="Times New Roman" w:cs="Times New Roman"/>
            <w:sz w:val="24"/>
            <w:szCs w:val="24"/>
          </w:rPr>
          <w:t>https</w:t>
        </w:r>
        <w:r w:rsidRPr="0082798A">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orcid</w:t>
        </w:r>
        <w:r w:rsidRPr="0082798A">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org</w:t>
        </w:r>
        <w:r w:rsidRPr="0082798A">
          <w:rPr>
            <w:rStyle w:val="a5"/>
            <w:rFonts w:ascii="Times New Roman" w:hAnsi="Times New Roman" w:cs="Times New Roman"/>
            <w:sz w:val="24"/>
            <w:szCs w:val="24"/>
            <w:lang w:val="ru-RU"/>
          </w:rPr>
          <w:t>/0000-0003-4052-8830</w:t>
        </w:r>
      </w:hyperlink>
    </w:p>
    <w:p w14:paraId="790692A9" w14:textId="6C914126" w:rsidR="0077351C" w:rsidRPr="0077351C" w:rsidRDefault="0077351C" w:rsidP="00B917CF">
      <w:pPr>
        <w:spacing w:after="0" w:line="240" w:lineRule="auto"/>
        <w:jc w:val="both"/>
        <w:rPr>
          <w:rFonts w:ascii="Times New Roman" w:hAnsi="Times New Roman" w:cs="Times New Roman"/>
          <w:sz w:val="24"/>
          <w:szCs w:val="24"/>
          <w:lang w:val="ru-RU"/>
        </w:rPr>
      </w:pPr>
      <w:r w:rsidRPr="009313B7">
        <w:rPr>
          <w:rFonts w:ascii="Times New Roman" w:hAnsi="Times New Roman" w:cs="Times New Roman"/>
          <w:b/>
          <w:sz w:val="24"/>
          <w:szCs w:val="24"/>
        </w:rPr>
        <w:t>Arkadiusz</w:t>
      </w:r>
      <w:r w:rsidRPr="009313B7">
        <w:rPr>
          <w:rFonts w:ascii="Times New Roman" w:hAnsi="Times New Roman" w:cs="Times New Roman"/>
          <w:b/>
          <w:sz w:val="24"/>
          <w:szCs w:val="24"/>
          <w:lang w:val="ru-RU"/>
        </w:rPr>
        <w:t xml:space="preserve"> </w:t>
      </w:r>
      <w:r w:rsidRPr="009313B7">
        <w:rPr>
          <w:rFonts w:ascii="Times New Roman" w:hAnsi="Times New Roman" w:cs="Times New Roman"/>
          <w:b/>
          <w:sz w:val="24"/>
          <w:szCs w:val="24"/>
        </w:rPr>
        <w:t>Gola</w:t>
      </w:r>
      <w:r w:rsidR="006637CD">
        <w:rPr>
          <w:rFonts w:ascii="Times New Roman" w:hAnsi="Times New Roman" w:cs="Times New Roman"/>
          <w:sz w:val="24"/>
          <w:szCs w:val="24"/>
          <w:lang w:val="ru-RU"/>
        </w:rPr>
        <w:t xml:space="preserve"> – </w:t>
      </w:r>
      <w:r w:rsidRPr="0077351C">
        <w:rPr>
          <w:rFonts w:ascii="Times New Roman" w:hAnsi="Times New Roman" w:cs="Times New Roman"/>
          <w:sz w:val="24"/>
          <w:szCs w:val="24"/>
          <w:lang w:val="ru-RU"/>
        </w:rPr>
        <w:t xml:space="preserve">доктор технических наук, Люблинский Технологический Университет, Люблин, Польша, </w:t>
      </w:r>
      <w:r w:rsidRPr="0077351C">
        <w:rPr>
          <w:rFonts w:ascii="Times New Roman" w:hAnsi="Times New Roman" w:cs="Times New Roman"/>
          <w:sz w:val="24"/>
          <w:szCs w:val="24"/>
        </w:rPr>
        <w:t>e</w:t>
      </w:r>
      <w:r w:rsidRPr="0077351C">
        <w:rPr>
          <w:rFonts w:ascii="Times New Roman" w:hAnsi="Times New Roman" w:cs="Times New Roman"/>
          <w:sz w:val="24"/>
          <w:szCs w:val="24"/>
          <w:lang w:val="ru-RU"/>
        </w:rPr>
        <w:t>-</w:t>
      </w:r>
      <w:r w:rsidRPr="0077351C">
        <w:rPr>
          <w:rFonts w:ascii="Times New Roman" w:hAnsi="Times New Roman" w:cs="Times New Roman"/>
          <w:sz w:val="24"/>
          <w:szCs w:val="24"/>
        </w:rPr>
        <w:t>mail</w:t>
      </w:r>
      <w:r w:rsidRPr="0077351C">
        <w:rPr>
          <w:rFonts w:ascii="Times New Roman" w:hAnsi="Times New Roman" w:cs="Times New Roman"/>
          <w:sz w:val="24"/>
          <w:szCs w:val="24"/>
          <w:lang w:val="ru-RU"/>
        </w:rPr>
        <w:t xml:space="preserve">:  </w:t>
      </w:r>
      <w:hyperlink r:id="rId32" w:history="1">
        <w:r w:rsidRPr="0077351C">
          <w:rPr>
            <w:rStyle w:val="a5"/>
            <w:rFonts w:ascii="Times New Roman" w:hAnsi="Times New Roman" w:cs="Times New Roman"/>
            <w:sz w:val="24"/>
            <w:szCs w:val="24"/>
          </w:rPr>
          <w:t>a</w:t>
        </w:r>
        <w:r w:rsidRPr="0077351C">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gola</w:t>
        </w:r>
        <w:r w:rsidRPr="0077351C">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pollub</w:t>
        </w:r>
        <w:r w:rsidRPr="0077351C">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pl</w:t>
        </w:r>
      </w:hyperlink>
      <w:r w:rsidRPr="0077351C">
        <w:rPr>
          <w:rFonts w:ascii="Times New Roman" w:hAnsi="Times New Roman" w:cs="Times New Roman"/>
          <w:sz w:val="24"/>
          <w:szCs w:val="24"/>
          <w:lang w:val="ru-RU"/>
        </w:rPr>
        <w:t xml:space="preserve">, </w:t>
      </w:r>
      <w:r w:rsidRPr="0077351C">
        <w:rPr>
          <w:rFonts w:ascii="Times New Roman" w:hAnsi="Times New Roman" w:cs="Times New Roman"/>
          <w:sz w:val="24"/>
          <w:szCs w:val="24"/>
        </w:rPr>
        <w:t>ORCID</w:t>
      </w:r>
      <w:r w:rsidRPr="0077351C">
        <w:rPr>
          <w:rFonts w:ascii="Times New Roman" w:hAnsi="Times New Roman" w:cs="Times New Roman"/>
          <w:sz w:val="24"/>
          <w:szCs w:val="24"/>
          <w:lang w:val="ru-RU"/>
        </w:rPr>
        <w:t xml:space="preserve">: </w:t>
      </w:r>
      <w:hyperlink r:id="rId33" w:history="1">
        <w:r w:rsidRPr="0077351C">
          <w:rPr>
            <w:rStyle w:val="a5"/>
            <w:rFonts w:ascii="Times New Roman" w:hAnsi="Times New Roman" w:cs="Times New Roman"/>
            <w:sz w:val="24"/>
            <w:szCs w:val="24"/>
          </w:rPr>
          <w:t>https</w:t>
        </w:r>
        <w:r w:rsidRPr="0077351C">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orcid</w:t>
        </w:r>
        <w:r w:rsidRPr="0077351C">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org</w:t>
        </w:r>
        <w:r w:rsidRPr="0077351C">
          <w:rPr>
            <w:rStyle w:val="a5"/>
            <w:rFonts w:ascii="Times New Roman" w:hAnsi="Times New Roman" w:cs="Times New Roman"/>
            <w:sz w:val="24"/>
            <w:szCs w:val="24"/>
            <w:lang w:val="ru-RU"/>
          </w:rPr>
          <w:t>/0000-0002-2935-5003</w:t>
        </w:r>
      </w:hyperlink>
      <w:r w:rsidRPr="0077351C">
        <w:rPr>
          <w:rFonts w:ascii="Times New Roman" w:hAnsi="Times New Roman" w:cs="Times New Roman"/>
          <w:sz w:val="24"/>
          <w:szCs w:val="24"/>
          <w:lang w:val="ru-RU"/>
        </w:rPr>
        <w:t xml:space="preserve"> </w:t>
      </w:r>
    </w:p>
    <w:p w14:paraId="01AE17B0" w14:textId="7E2EEDA5" w:rsidR="00FD08AD" w:rsidRPr="009313B7" w:rsidRDefault="009313B7" w:rsidP="00B917CF">
      <w:pPr>
        <w:spacing w:after="0" w:line="240" w:lineRule="auto"/>
        <w:ind w:right="-1"/>
        <w:jc w:val="both"/>
        <w:rPr>
          <w:rFonts w:ascii="Times New Roman" w:hAnsi="Times New Roman" w:cs="Times New Roman"/>
          <w:color w:val="000000" w:themeColor="text1"/>
          <w:sz w:val="24"/>
          <w:szCs w:val="24"/>
          <w:lang w:val="ru-RU"/>
        </w:rPr>
      </w:pPr>
      <w:r w:rsidRPr="009313B7">
        <w:rPr>
          <w:rFonts w:ascii="Times New Roman" w:hAnsi="Times New Roman" w:cs="Times New Roman"/>
          <w:color w:val="000000" w:themeColor="text1"/>
          <w:sz w:val="24"/>
          <w:szCs w:val="24"/>
          <w:lang w:val="ru-RU"/>
        </w:rPr>
        <w:t xml:space="preserve">… </w:t>
      </w:r>
    </w:p>
    <w:p w14:paraId="695FBE50" w14:textId="77777777" w:rsidR="009313B7" w:rsidRPr="0077351C" w:rsidRDefault="009313B7" w:rsidP="00B917CF">
      <w:pPr>
        <w:spacing w:after="0" w:line="240" w:lineRule="auto"/>
        <w:ind w:right="-1"/>
        <w:jc w:val="both"/>
        <w:rPr>
          <w:rFonts w:ascii="Times New Roman" w:hAnsi="Times New Roman" w:cs="Times New Roman"/>
          <w:b/>
          <w:color w:val="000000" w:themeColor="text1"/>
          <w:sz w:val="24"/>
          <w:szCs w:val="24"/>
          <w:lang w:val="ru-RU"/>
        </w:rPr>
      </w:pPr>
    </w:p>
    <w:p w14:paraId="2C52462F" w14:textId="0ECF5B3C" w:rsidR="00D15610" w:rsidRPr="0077351C" w:rsidRDefault="00D15610" w:rsidP="00B917CF">
      <w:pPr>
        <w:spacing w:after="0" w:line="240" w:lineRule="auto"/>
        <w:ind w:right="-1"/>
        <w:jc w:val="center"/>
        <w:rPr>
          <w:rFonts w:ascii="Times New Roman" w:hAnsi="Times New Roman" w:cs="Times New Roman"/>
          <w:b/>
          <w:color w:val="000000" w:themeColor="text1"/>
          <w:sz w:val="24"/>
          <w:szCs w:val="24"/>
          <w:lang w:val="kk-KZ"/>
        </w:rPr>
      </w:pPr>
      <w:r w:rsidRPr="0077351C">
        <w:rPr>
          <w:rFonts w:ascii="Times New Roman" w:hAnsi="Times New Roman" w:cs="Times New Roman"/>
          <w:b/>
          <w:color w:val="000000" w:themeColor="text1"/>
          <w:sz w:val="24"/>
          <w:szCs w:val="24"/>
          <w:lang w:val="kk-KZ"/>
        </w:rPr>
        <w:t>Авторлар</w:t>
      </w:r>
      <w:r w:rsidRPr="0077351C">
        <w:rPr>
          <w:rFonts w:ascii="Times New Roman" w:hAnsi="Times New Roman" w:cs="Times New Roman"/>
          <w:b/>
          <w:color w:val="000000" w:themeColor="text1"/>
          <w:spacing w:val="-10"/>
          <w:sz w:val="24"/>
          <w:szCs w:val="24"/>
          <w:lang w:val="kk-KZ"/>
        </w:rPr>
        <w:t xml:space="preserve"> </w:t>
      </w:r>
      <w:r w:rsidRPr="0077351C">
        <w:rPr>
          <w:rFonts w:ascii="Times New Roman" w:hAnsi="Times New Roman" w:cs="Times New Roman"/>
          <w:b/>
          <w:color w:val="000000" w:themeColor="text1"/>
          <w:sz w:val="24"/>
          <w:szCs w:val="24"/>
          <w:lang w:val="kk-KZ"/>
        </w:rPr>
        <w:t>туралы</w:t>
      </w:r>
      <w:r w:rsidRPr="0077351C">
        <w:rPr>
          <w:rFonts w:ascii="Times New Roman" w:hAnsi="Times New Roman" w:cs="Times New Roman"/>
          <w:b/>
          <w:color w:val="000000" w:themeColor="text1"/>
          <w:spacing w:val="-10"/>
          <w:sz w:val="24"/>
          <w:szCs w:val="24"/>
          <w:lang w:val="kk-KZ"/>
        </w:rPr>
        <w:t xml:space="preserve"> </w:t>
      </w:r>
      <w:r w:rsidRPr="0077351C">
        <w:rPr>
          <w:rFonts w:ascii="Times New Roman" w:hAnsi="Times New Roman" w:cs="Times New Roman"/>
          <w:b/>
          <w:color w:val="000000" w:themeColor="text1"/>
          <w:sz w:val="24"/>
          <w:szCs w:val="24"/>
          <w:lang w:val="kk-KZ"/>
        </w:rPr>
        <w:t>мәліметтер</w:t>
      </w:r>
    </w:p>
    <w:p w14:paraId="4951E3B6" w14:textId="77777777" w:rsidR="009313B7" w:rsidRDefault="00D15610" w:rsidP="00B917CF">
      <w:pPr>
        <w:spacing w:after="0" w:line="240" w:lineRule="auto"/>
        <w:jc w:val="both"/>
        <w:rPr>
          <w:rFonts w:ascii="Times New Roman" w:hAnsi="Times New Roman" w:cs="Times New Roman"/>
          <w:sz w:val="24"/>
          <w:szCs w:val="24"/>
          <w:lang w:val="kk-KZ"/>
        </w:rPr>
      </w:pPr>
      <w:r w:rsidRPr="009313B7">
        <w:rPr>
          <w:rFonts w:ascii="Times New Roman" w:hAnsi="Times New Roman" w:cs="Times New Roman"/>
          <w:b/>
          <w:sz w:val="24"/>
          <w:szCs w:val="24"/>
          <w:lang w:val="kk-KZ"/>
        </w:rPr>
        <w:t>Саденова Асель Маратовна</w:t>
      </w:r>
      <w:r w:rsidRPr="0077351C">
        <w:rPr>
          <w:rFonts w:ascii="Times New Roman" w:hAnsi="Times New Roman" w:cs="Times New Roman"/>
          <w:sz w:val="24"/>
          <w:szCs w:val="24"/>
          <w:lang w:val="kk-KZ"/>
        </w:rPr>
        <w:t xml:space="preserve"> – әлеуметтік ғылымдар магистрі, Д. Серікбаев атындағы Шығыс Қазақстан техникалық университеті, Өскемен қ., Қазақстан</w:t>
      </w:r>
      <w:r w:rsidR="00FD08AD" w:rsidRPr="0077351C">
        <w:rPr>
          <w:rFonts w:ascii="Times New Roman" w:hAnsi="Times New Roman" w:cs="Times New Roman"/>
          <w:sz w:val="24"/>
          <w:szCs w:val="24"/>
          <w:lang w:val="kk-KZ"/>
        </w:rPr>
        <w:t>, e</w:t>
      </w:r>
      <w:r w:rsidRPr="0077351C">
        <w:rPr>
          <w:rFonts w:ascii="Times New Roman" w:hAnsi="Times New Roman" w:cs="Times New Roman"/>
          <w:sz w:val="24"/>
          <w:szCs w:val="24"/>
          <w:lang w:val="kk-KZ"/>
        </w:rPr>
        <w:t xml:space="preserve">-mail: </w:t>
      </w:r>
      <w:hyperlink r:id="rId34" w:history="1">
        <w:r w:rsidRPr="0077351C">
          <w:rPr>
            <w:rStyle w:val="a5"/>
            <w:rFonts w:ascii="Times New Roman" w:hAnsi="Times New Roman" w:cs="Times New Roman"/>
            <w:sz w:val="24"/>
            <w:szCs w:val="24"/>
            <w:lang w:val="kk-KZ"/>
          </w:rPr>
          <w:t>assadenova@edu.ektu.kz</w:t>
        </w:r>
      </w:hyperlink>
      <w:r w:rsidRPr="0077351C">
        <w:rPr>
          <w:rFonts w:ascii="Times New Roman" w:hAnsi="Times New Roman" w:cs="Times New Roman"/>
          <w:sz w:val="24"/>
          <w:szCs w:val="24"/>
          <w:lang w:val="kk-KZ"/>
        </w:rPr>
        <w:t>, ORCID:</w:t>
      </w:r>
      <w:r w:rsidR="00992085" w:rsidRPr="0077351C">
        <w:rPr>
          <w:rFonts w:ascii="Times New Roman" w:hAnsi="Times New Roman" w:cs="Times New Roman"/>
          <w:sz w:val="24"/>
          <w:szCs w:val="24"/>
          <w:lang w:val="kk-KZ"/>
        </w:rPr>
        <w:t xml:space="preserve"> </w:t>
      </w:r>
      <w:hyperlink r:id="rId35" w:history="1">
        <w:r w:rsidR="0077351C" w:rsidRPr="0077351C">
          <w:rPr>
            <w:rStyle w:val="a5"/>
            <w:rFonts w:ascii="Times New Roman" w:hAnsi="Times New Roman" w:cs="Times New Roman"/>
            <w:sz w:val="24"/>
            <w:szCs w:val="24"/>
            <w:lang w:val="kk-KZ"/>
          </w:rPr>
          <w:t>https://orcid.org/0000-0003-4052-8830</w:t>
        </w:r>
      </w:hyperlink>
    </w:p>
    <w:p w14:paraId="492B866A" w14:textId="62BB5FAA" w:rsidR="00D15610" w:rsidRPr="0077351C" w:rsidRDefault="00D15610" w:rsidP="00B917CF">
      <w:pPr>
        <w:spacing w:after="0" w:line="240" w:lineRule="auto"/>
        <w:jc w:val="both"/>
        <w:rPr>
          <w:rFonts w:ascii="Times New Roman" w:hAnsi="Times New Roman" w:cs="Times New Roman"/>
          <w:sz w:val="24"/>
          <w:szCs w:val="24"/>
          <w:lang w:val="kk-KZ"/>
        </w:rPr>
      </w:pPr>
      <w:r w:rsidRPr="009313B7">
        <w:rPr>
          <w:rFonts w:ascii="Times New Roman" w:hAnsi="Times New Roman" w:cs="Times New Roman"/>
          <w:b/>
          <w:sz w:val="24"/>
          <w:szCs w:val="24"/>
          <w:lang w:val="kk-KZ"/>
        </w:rPr>
        <w:t>Arkadiusz Gola</w:t>
      </w:r>
      <w:r w:rsidRPr="0077351C">
        <w:rPr>
          <w:rFonts w:ascii="Times New Roman" w:hAnsi="Times New Roman" w:cs="Times New Roman"/>
          <w:sz w:val="24"/>
          <w:szCs w:val="24"/>
          <w:lang w:val="kk-KZ"/>
        </w:rPr>
        <w:t xml:space="preserve"> – техникалық ғылымдар докторы, Люблин технологиялық университеті, Люблин қ., Польша, </w:t>
      </w:r>
      <w:r w:rsidR="00992085" w:rsidRPr="0077351C">
        <w:rPr>
          <w:rFonts w:ascii="Times New Roman" w:hAnsi="Times New Roman" w:cs="Times New Roman"/>
          <w:sz w:val="24"/>
          <w:szCs w:val="24"/>
          <w:lang w:val="kk-KZ"/>
        </w:rPr>
        <w:t>e</w:t>
      </w:r>
      <w:r w:rsidRPr="0077351C">
        <w:rPr>
          <w:rFonts w:ascii="Times New Roman" w:hAnsi="Times New Roman" w:cs="Times New Roman"/>
          <w:sz w:val="24"/>
          <w:szCs w:val="24"/>
          <w:lang w:val="kk-KZ"/>
        </w:rPr>
        <w:t xml:space="preserve">-mail:  </w:t>
      </w:r>
      <w:hyperlink r:id="rId36" w:history="1">
        <w:r w:rsidR="0077351C" w:rsidRPr="0077351C">
          <w:rPr>
            <w:rStyle w:val="a5"/>
            <w:rFonts w:ascii="Times New Roman" w:hAnsi="Times New Roman" w:cs="Times New Roman"/>
            <w:sz w:val="24"/>
            <w:szCs w:val="24"/>
            <w:lang w:val="kk-KZ"/>
          </w:rPr>
          <w:t>a.gola@pollub.pl</w:t>
        </w:r>
      </w:hyperlink>
      <w:r w:rsidR="0077351C" w:rsidRPr="0077351C">
        <w:rPr>
          <w:rFonts w:ascii="Times New Roman" w:hAnsi="Times New Roman" w:cs="Times New Roman"/>
          <w:sz w:val="24"/>
          <w:szCs w:val="24"/>
          <w:lang w:val="kk-KZ"/>
        </w:rPr>
        <w:t xml:space="preserve">, </w:t>
      </w:r>
      <w:r w:rsidRPr="0077351C">
        <w:rPr>
          <w:rFonts w:ascii="Times New Roman" w:hAnsi="Times New Roman" w:cs="Times New Roman"/>
          <w:sz w:val="24"/>
          <w:szCs w:val="24"/>
          <w:lang w:val="kk-KZ"/>
        </w:rPr>
        <w:t>ORCID:</w:t>
      </w:r>
      <w:r w:rsidR="00992085" w:rsidRPr="0077351C">
        <w:rPr>
          <w:rFonts w:ascii="Times New Roman" w:hAnsi="Times New Roman" w:cs="Times New Roman"/>
          <w:sz w:val="24"/>
          <w:szCs w:val="24"/>
          <w:lang w:val="kk-KZ"/>
        </w:rPr>
        <w:t xml:space="preserve"> </w:t>
      </w:r>
      <w:hyperlink r:id="rId37" w:history="1">
        <w:r w:rsidR="0077351C" w:rsidRPr="0077351C">
          <w:rPr>
            <w:rStyle w:val="a5"/>
            <w:rFonts w:ascii="Times New Roman" w:hAnsi="Times New Roman" w:cs="Times New Roman"/>
            <w:sz w:val="24"/>
            <w:szCs w:val="24"/>
            <w:lang w:val="kk-KZ"/>
          </w:rPr>
          <w:t>https://orcid.org/0000-0002-2935-5003</w:t>
        </w:r>
      </w:hyperlink>
      <w:r w:rsidR="0077351C" w:rsidRPr="0077351C">
        <w:rPr>
          <w:rFonts w:ascii="Times New Roman" w:hAnsi="Times New Roman" w:cs="Times New Roman"/>
          <w:sz w:val="24"/>
          <w:szCs w:val="24"/>
          <w:lang w:val="kk-KZ"/>
        </w:rPr>
        <w:t xml:space="preserve"> </w:t>
      </w:r>
    </w:p>
    <w:p w14:paraId="5EFD780F" w14:textId="141167B6" w:rsidR="00FD08AD" w:rsidRDefault="009313B7" w:rsidP="00B917C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19DBC9A4" w14:textId="77777777" w:rsidR="009313B7" w:rsidRPr="0077351C" w:rsidRDefault="009313B7" w:rsidP="00B917CF">
      <w:pPr>
        <w:spacing w:after="0" w:line="240" w:lineRule="auto"/>
        <w:jc w:val="both"/>
        <w:rPr>
          <w:rFonts w:ascii="Times New Roman" w:hAnsi="Times New Roman" w:cs="Times New Roman"/>
          <w:sz w:val="24"/>
          <w:szCs w:val="24"/>
          <w:lang w:val="kk-KZ"/>
        </w:rPr>
      </w:pPr>
    </w:p>
    <w:p w14:paraId="588808CB" w14:textId="3CF3B735" w:rsidR="00FD08AD" w:rsidRPr="0077351C" w:rsidRDefault="00FD08AD" w:rsidP="00B917CF">
      <w:pPr>
        <w:spacing w:after="0" w:line="240" w:lineRule="auto"/>
        <w:ind w:right="-1"/>
        <w:jc w:val="center"/>
        <w:rPr>
          <w:rFonts w:ascii="Times New Roman" w:hAnsi="Times New Roman" w:cs="Times New Roman"/>
          <w:b/>
          <w:color w:val="000000" w:themeColor="text1"/>
          <w:sz w:val="24"/>
          <w:szCs w:val="24"/>
        </w:rPr>
      </w:pPr>
      <w:r w:rsidRPr="0077351C">
        <w:rPr>
          <w:rFonts w:ascii="Times New Roman" w:hAnsi="Times New Roman" w:cs="Times New Roman"/>
          <w:b/>
          <w:color w:val="000000" w:themeColor="text1"/>
          <w:sz w:val="24"/>
          <w:szCs w:val="24"/>
        </w:rPr>
        <w:lastRenderedPageBreak/>
        <w:t>Information</w:t>
      </w:r>
      <w:r w:rsidRPr="0077351C">
        <w:rPr>
          <w:rFonts w:ascii="Times New Roman" w:hAnsi="Times New Roman" w:cs="Times New Roman"/>
          <w:b/>
          <w:color w:val="000000" w:themeColor="text1"/>
          <w:spacing w:val="-4"/>
          <w:sz w:val="24"/>
          <w:szCs w:val="24"/>
        </w:rPr>
        <w:t xml:space="preserve"> </w:t>
      </w:r>
      <w:r w:rsidRPr="0077351C">
        <w:rPr>
          <w:rFonts w:ascii="Times New Roman" w:hAnsi="Times New Roman" w:cs="Times New Roman"/>
          <w:b/>
          <w:color w:val="000000" w:themeColor="text1"/>
          <w:sz w:val="24"/>
          <w:szCs w:val="24"/>
        </w:rPr>
        <w:t>about</w:t>
      </w:r>
      <w:r w:rsidRPr="0077351C">
        <w:rPr>
          <w:rFonts w:ascii="Times New Roman" w:hAnsi="Times New Roman" w:cs="Times New Roman"/>
          <w:b/>
          <w:color w:val="000000" w:themeColor="text1"/>
          <w:spacing w:val="-2"/>
          <w:sz w:val="24"/>
          <w:szCs w:val="24"/>
        </w:rPr>
        <w:t xml:space="preserve"> </w:t>
      </w:r>
      <w:r w:rsidRPr="0077351C">
        <w:rPr>
          <w:rFonts w:ascii="Times New Roman" w:hAnsi="Times New Roman" w:cs="Times New Roman"/>
          <w:b/>
          <w:color w:val="000000" w:themeColor="text1"/>
          <w:sz w:val="24"/>
          <w:szCs w:val="24"/>
        </w:rPr>
        <w:t>the</w:t>
      </w:r>
      <w:r w:rsidRPr="0077351C">
        <w:rPr>
          <w:rFonts w:ascii="Times New Roman" w:hAnsi="Times New Roman" w:cs="Times New Roman"/>
          <w:b/>
          <w:color w:val="000000" w:themeColor="text1"/>
          <w:spacing w:val="-2"/>
          <w:sz w:val="24"/>
          <w:szCs w:val="24"/>
        </w:rPr>
        <w:t xml:space="preserve"> </w:t>
      </w:r>
      <w:r w:rsidRPr="0077351C">
        <w:rPr>
          <w:rFonts w:ascii="Times New Roman" w:hAnsi="Times New Roman" w:cs="Times New Roman"/>
          <w:b/>
          <w:color w:val="000000" w:themeColor="text1"/>
          <w:sz w:val="24"/>
          <w:szCs w:val="24"/>
        </w:rPr>
        <w:t>authors</w:t>
      </w:r>
    </w:p>
    <w:p w14:paraId="41223640" w14:textId="4DCE62DE" w:rsidR="00FD08AD" w:rsidRPr="0077351C" w:rsidRDefault="00FD08AD" w:rsidP="00B917CF">
      <w:pPr>
        <w:spacing w:after="0" w:line="240" w:lineRule="auto"/>
        <w:jc w:val="both"/>
        <w:rPr>
          <w:rFonts w:ascii="Times New Roman" w:hAnsi="Times New Roman" w:cs="Times New Roman"/>
          <w:sz w:val="24"/>
          <w:szCs w:val="24"/>
        </w:rPr>
      </w:pPr>
      <w:r w:rsidRPr="009313B7">
        <w:rPr>
          <w:rFonts w:ascii="Times New Roman" w:hAnsi="Times New Roman" w:cs="Times New Roman"/>
          <w:b/>
          <w:sz w:val="24"/>
          <w:szCs w:val="24"/>
        </w:rPr>
        <w:t>Assel Maratovna Sadenova</w:t>
      </w:r>
      <w:r w:rsidRPr="0077351C">
        <w:rPr>
          <w:rFonts w:ascii="Times New Roman" w:hAnsi="Times New Roman" w:cs="Times New Roman"/>
          <w:sz w:val="24"/>
          <w:szCs w:val="24"/>
        </w:rPr>
        <w:t xml:space="preserve"> </w:t>
      </w:r>
      <w:r w:rsidR="00992085" w:rsidRPr="0077351C">
        <w:rPr>
          <w:rFonts w:ascii="Times New Roman" w:hAnsi="Times New Roman" w:cs="Times New Roman"/>
          <w:sz w:val="24"/>
          <w:szCs w:val="24"/>
        </w:rPr>
        <w:t>–</w:t>
      </w:r>
      <w:r w:rsidRPr="0077351C">
        <w:rPr>
          <w:rFonts w:ascii="Times New Roman" w:hAnsi="Times New Roman" w:cs="Times New Roman"/>
          <w:sz w:val="24"/>
          <w:szCs w:val="24"/>
        </w:rPr>
        <w:t xml:space="preserve"> Master of Social Sciences, D. Serikbayev East Kazakhstan technical university, Ust-Kamenogorsk, Kazakhstan,  </w:t>
      </w:r>
      <w:r w:rsidR="00992085" w:rsidRPr="0077351C">
        <w:rPr>
          <w:rFonts w:ascii="Times New Roman" w:hAnsi="Times New Roman" w:cs="Times New Roman"/>
          <w:sz w:val="24"/>
          <w:szCs w:val="24"/>
        </w:rPr>
        <w:t>e</w:t>
      </w:r>
      <w:r w:rsidRPr="0077351C">
        <w:rPr>
          <w:rFonts w:ascii="Times New Roman" w:hAnsi="Times New Roman" w:cs="Times New Roman"/>
          <w:sz w:val="24"/>
          <w:szCs w:val="24"/>
        </w:rPr>
        <w:t xml:space="preserve">-mail: </w:t>
      </w:r>
      <w:hyperlink r:id="rId38" w:history="1">
        <w:r w:rsidR="0077351C" w:rsidRPr="0077351C">
          <w:rPr>
            <w:rStyle w:val="a5"/>
            <w:rFonts w:ascii="Times New Roman" w:hAnsi="Times New Roman" w:cs="Times New Roman"/>
            <w:sz w:val="24"/>
            <w:szCs w:val="24"/>
          </w:rPr>
          <w:t>assadenova@edu.ektu.kz</w:t>
        </w:r>
      </w:hyperlink>
      <w:r w:rsidR="0077351C" w:rsidRPr="0077351C">
        <w:rPr>
          <w:rFonts w:ascii="Times New Roman" w:hAnsi="Times New Roman" w:cs="Times New Roman"/>
          <w:sz w:val="24"/>
          <w:szCs w:val="24"/>
        </w:rPr>
        <w:t xml:space="preserve">, </w:t>
      </w:r>
      <w:r w:rsidRPr="0077351C">
        <w:rPr>
          <w:rFonts w:ascii="Times New Roman" w:hAnsi="Times New Roman" w:cs="Times New Roman"/>
          <w:sz w:val="24"/>
          <w:szCs w:val="24"/>
        </w:rPr>
        <w:t>ORCID:</w:t>
      </w:r>
      <w:r w:rsidR="00992085" w:rsidRPr="0077351C">
        <w:rPr>
          <w:rFonts w:ascii="Times New Roman" w:hAnsi="Times New Roman" w:cs="Times New Roman"/>
          <w:sz w:val="24"/>
          <w:szCs w:val="24"/>
        </w:rPr>
        <w:t xml:space="preserve"> </w:t>
      </w:r>
      <w:hyperlink r:id="rId39" w:history="1">
        <w:r w:rsidR="0077351C" w:rsidRPr="0077351C">
          <w:rPr>
            <w:rStyle w:val="a5"/>
            <w:rFonts w:ascii="Times New Roman" w:hAnsi="Times New Roman" w:cs="Times New Roman"/>
            <w:sz w:val="24"/>
            <w:szCs w:val="24"/>
          </w:rPr>
          <w:t>https://orcid.org/0000-0003-4052-8830</w:t>
        </w:r>
      </w:hyperlink>
    </w:p>
    <w:p w14:paraId="03C1470D" w14:textId="1FD34EE7" w:rsidR="00FD08AD" w:rsidRDefault="00FD08AD" w:rsidP="00B917CF">
      <w:pPr>
        <w:spacing w:after="0" w:line="240" w:lineRule="auto"/>
        <w:jc w:val="both"/>
        <w:rPr>
          <w:rFonts w:ascii="Times New Roman" w:hAnsi="Times New Roman" w:cs="Times New Roman"/>
          <w:sz w:val="24"/>
          <w:szCs w:val="24"/>
        </w:rPr>
      </w:pPr>
      <w:r w:rsidRPr="009313B7">
        <w:rPr>
          <w:rFonts w:ascii="Times New Roman" w:hAnsi="Times New Roman" w:cs="Times New Roman"/>
          <w:b/>
          <w:sz w:val="24"/>
          <w:szCs w:val="24"/>
        </w:rPr>
        <w:t>Arkadiusz Gola</w:t>
      </w:r>
      <w:r w:rsidRPr="0077351C">
        <w:rPr>
          <w:rFonts w:ascii="Times New Roman" w:hAnsi="Times New Roman" w:cs="Times New Roman"/>
          <w:sz w:val="24"/>
          <w:szCs w:val="24"/>
        </w:rPr>
        <w:t xml:space="preserve"> </w:t>
      </w:r>
      <w:r w:rsidR="00992085" w:rsidRPr="0077351C">
        <w:rPr>
          <w:rFonts w:ascii="Times New Roman" w:hAnsi="Times New Roman" w:cs="Times New Roman"/>
          <w:sz w:val="24"/>
          <w:szCs w:val="24"/>
        </w:rPr>
        <w:t>–</w:t>
      </w:r>
      <w:r w:rsidRPr="0077351C">
        <w:rPr>
          <w:rFonts w:ascii="Times New Roman" w:hAnsi="Times New Roman" w:cs="Times New Roman"/>
          <w:sz w:val="24"/>
          <w:szCs w:val="24"/>
        </w:rPr>
        <w:t xml:space="preserve"> Master of Social Sciences, Lublin University of Technology, </w:t>
      </w:r>
      <w:r w:rsidR="00992085" w:rsidRPr="0077351C">
        <w:rPr>
          <w:rFonts w:ascii="Times New Roman" w:hAnsi="Times New Roman" w:cs="Times New Roman"/>
          <w:sz w:val="24"/>
          <w:szCs w:val="24"/>
        </w:rPr>
        <w:t>e</w:t>
      </w:r>
      <w:r w:rsidRPr="0077351C">
        <w:rPr>
          <w:rFonts w:ascii="Times New Roman" w:hAnsi="Times New Roman" w:cs="Times New Roman"/>
          <w:sz w:val="24"/>
          <w:szCs w:val="24"/>
        </w:rPr>
        <w:t xml:space="preserve">-mail:  </w:t>
      </w:r>
      <w:hyperlink r:id="rId40" w:history="1">
        <w:r w:rsidR="0077351C" w:rsidRPr="0077351C">
          <w:rPr>
            <w:rStyle w:val="a5"/>
            <w:rFonts w:ascii="Times New Roman" w:hAnsi="Times New Roman" w:cs="Times New Roman"/>
            <w:sz w:val="24"/>
            <w:szCs w:val="24"/>
          </w:rPr>
          <w:t>a.gola@pollub.pl</w:t>
        </w:r>
      </w:hyperlink>
      <w:r w:rsidR="0077351C" w:rsidRPr="0077351C">
        <w:rPr>
          <w:rFonts w:ascii="Times New Roman" w:hAnsi="Times New Roman" w:cs="Times New Roman"/>
          <w:sz w:val="24"/>
          <w:szCs w:val="24"/>
        </w:rPr>
        <w:t xml:space="preserve">, </w:t>
      </w:r>
      <w:r w:rsidRPr="0077351C">
        <w:rPr>
          <w:rFonts w:ascii="Times New Roman" w:hAnsi="Times New Roman" w:cs="Times New Roman"/>
          <w:sz w:val="24"/>
          <w:szCs w:val="24"/>
        </w:rPr>
        <w:t>ORCID:</w:t>
      </w:r>
      <w:r w:rsidR="00992085" w:rsidRPr="0077351C">
        <w:rPr>
          <w:rFonts w:ascii="Times New Roman" w:hAnsi="Times New Roman" w:cs="Times New Roman"/>
          <w:sz w:val="24"/>
          <w:szCs w:val="24"/>
        </w:rPr>
        <w:t xml:space="preserve"> </w:t>
      </w:r>
      <w:hyperlink r:id="rId41" w:history="1">
        <w:r w:rsidR="0077351C" w:rsidRPr="0077351C">
          <w:rPr>
            <w:rStyle w:val="a5"/>
            <w:rFonts w:ascii="Times New Roman" w:hAnsi="Times New Roman" w:cs="Times New Roman"/>
            <w:sz w:val="24"/>
            <w:szCs w:val="24"/>
          </w:rPr>
          <w:t>https://orcid.org/0000-0002-2935-5003</w:t>
        </w:r>
      </w:hyperlink>
      <w:r w:rsidR="0077351C" w:rsidRPr="0077351C">
        <w:rPr>
          <w:rFonts w:ascii="Times New Roman" w:hAnsi="Times New Roman" w:cs="Times New Roman"/>
          <w:sz w:val="24"/>
          <w:szCs w:val="24"/>
        </w:rPr>
        <w:t xml:space="preserve"> </w:t>
      </w:r>
    </w:p>
    <w:p w14:paraId="0886C1D9" w14:textId="7AC4656A" w:rsidR="009313B7" w:rsidRDefault="009313B7" w:rsidP="00B917C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659B5B7B" w14:textId="77777777" w:rsidR="009313B7" w:rsidRPr="009313B7" w:rsidRDefault="009313B7" w:rsidP="00B917CF">
      <w:pPr>
        <w:spacing w:after="0" w:line="240" w:lineRule="auto"/>
        <w:jc w:val="both"/>
        <w:rPr>
          <w:rFonts w:ascii="Times New Roman" w:hAnsi="Times New Roman" w:cs="Times New Roman"/>
          <w:sz w:val="24"/>
          <w:szCs w:val="24"/>
          <w:lang w:val="kk-KZ"/>
        </w:rPr>
      </w:pPr>
    </w:p>
    <w:p w14:paraId="04A59D01" w14:textId="77777777" w:rsidR="00D15610" w:rsidRPr="00D15610" w:rsidRDefault="00D15610" w:rsidP="00992085">
      <w:pPr>
        <w:pStyle w:val="a3"/>
        <w:widowControl w:val="0"/>
        <w:spacing w:after="0" w:line="240" w:lineRule="auto"/>
        <w:ind w:left="0" w:firstLine="284"/>
        <w:jc w:val="both"/>
        <w:rPr>
          <w:rFonts w:ascii="Times New Roman" w:hAnsi="Times New Roman" w:cs="Times New Roman"/>
          <w:b/>
          <w:sz w:val="20"/>
          <w:szCs w:val="20"/>
          <w:lang w:val="kk-KZ"/>
        </w:rPr>
      </w:pPr>
    </w:p>
    <w:p w14:paraId="5DA2169E" w14:textId="77777777" w:rsidR="007B1166" w:rsidRPr="00EF3D01" w:rsidRDefault="007B1166" w:rsidP="001457CA">
      <w:pPr>
        <w:pStyle w:val="a3"/>
        <w:widowControl w:val="0"/>
        <w:spacing w:after="0" w:line="240" w:lineRule="auto"/>
        <w:ind w:left="0" w:firstLine="284"/>
        <w:jc w:val="center"/>
        <w:rPr>
          <w:rFonts w:ascii="Times New Roman" w:hAnsi="Times New Roman" w:cs="Times New Roman"/>
          <w:sz w:val="20"/>
          <w:szCs w:val="20"/>
        </w:rPr>
      </w:pPr>
    </w:p>
    <w:sectPr w:rsidR="007B1166" w:rsidRPr="00EF3D01" w:rsidSect="00CA38F5">
      <w:footnotePr>
        <w:numFmt w:val="chicago"/>
        <w:numRestart w:val="eachSect"/>
      </w:footnotePr>
      <w:pgSz w:w="12240" w:h="15840" w:code="1"/>
      <w:pgMar w:top="1134" w:right="1134" w:bottom="1134" w:left="1134" w:header="964"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05-06T15:30:00Z" w:initials="U">
    <w:p w14:paraId="7C46EEE3" w14:textId="57E9A395" w:rsidR="003149CB" w:rsidRPr="003149CB" w:rsidRDefault="003149CB">
      <w:pPr>
        <w:pStyle w:val="a9"/>
        <w:rPr>
          <w:lang w:val="kk-KZ"/>
        </w:rPr>
      </w:pPr>
      <w:r>
        <w:rPr>
          <w:rStyle w:val="a8"/>
        </w:rPr>
        <w:annotationRef/>
      </w:r>
      <w:r>
        <w:rPr>
          <w:lang w:val="kk-KZ"/>
        </w:rPr>
        <w:t xml:space="preserve">Код </w:t>
      </w:r>
      <w:r>
        <w:t>JEL</w:t>
      </w:r>
      <w:r w:rsidRPr="003149CB">
        <w:rPr>
          <w:lang w:val="ru-RU"/>
        </w:rPr>
        <w:t xml:space="preserve"> </w:t>
      </w:r>
      <w:r>
        <w:t>n</w:t>
      </w:r>
      <w:r>
        <w:rPr>
          <w:lang w:val="kk-KZ"/>
        </w:rPr>
        <w:t>олько для раздела «Экономика и бизнес»</w:t>
      </w:r>
      <w:r>
        <w:rPr>
          <w:lang w:val="ru-RU"/>
        </w:rPr>
        <w:t xml:space="preserve"> </w:t>
      </w:r>
      <w:r>
        <w:rPr>
          <w:lang w:val="kk-KZ"/>
        </w:rPr>
        <w:t>(не менее трех)</w:t>
      </w:r>
    </w:p>
  </w:comment>
  <w:comment w:id="1" w:author="User" w:date="2025-05-06T15:27:00Z" w:initials="U">
    <w:p w14:paraId="2A68A122" w14:textId="5676E404" w:rsidR="003149CB" w:rsidRDefault="003149CB">
      <w:pPr>
        <w:pStyle w:val="a9"/>
        <w:rPr>
          <w:lang w:val="kk-KZ"/>
        </w:rPr>
      </w:pPr>
      <w:r>
        <w:rPr>
          <w:rStyle w:val="a8"/>
        </w:rPr>
        <w:annotationRef/>
      </w:r>
      <w:r>
        <w:rPr>
          <w:lang w:val="kk-KZ"/>
        </w:rPr>
        <w:t xml:space="preserve">Правой кнопки мыши по значку </w:t>
      </w:r>
      <w:r>
        <w:t>ORCID</w:t>
      </w:r>
      <w:r w:rsidRPr="003149CB">
        <w:rPr>
          <w:lang w:val="ru-RU"/>
        </w:rPr>
        <w:t xml:space="preserve">, </w:t>
      </w:r>
      <w:r>
        <w:rPr>
          <w:lang w:val="kk-KZ"/>
        </w:rPr>
        <w:t>затем изменить гиперссылку, в появившемся окне изменить поле «Адрес» на персональную ссылку.</w:t>
      </w:r>
    </w:p>
    <w:p w14:paraId="399C15A6" w14:textId="340A83F5" w:rsidR="003149CB" w:rsidRDefault="003149CB">
      <w:pPr>
        <w:pStyle w:val="a9"/>
        <w:rPr>
          <w:lang w:val="kk-KZ"/>
        </w:rPr>
      </w:pPr>
      <w:r>
        <w:rPr>
          <w:lang w:val="kk-KZ"/>
        </w:rPr>
        <w:t xml:space="preserve">Надстрочной индекс с номерами указывает на аффилиацию. </w:t>
      </w:r>
    </w:p>
    <w:p w14:paraId="127510C5" w14:textId="7C0688DA" w:rsidR="003149CB" w:rsidRPr="003149CB" w:rsidRDefault="003149CB">
      <w:pPr>
        <w:pStyle w:val="a9"/>
        <w:rPr>
          <w:lang w:val="kk-KZ"/>
        </w:rPr>
      </w:pPr>
      <w:r>
        <w:rPr>
          <w:lang w:val="kk-KZ"/>
        </w:rPr>
        <w:t xml:space="preserve">Надстрочной индекс </w:t>
      </w:r>
      <w:r w:rsidR="008F0F65">
        <w:rPr>
          <w:lang w:val="kk-KZ"/>
        </w:rPr>
        <w:t>символом</w:t>
      </w:r>
      <w:r>
        <w:rPr>
          <w:lang w:val="kk-KZ"/>
        </w:rPr>
        <w:t xml:space="preserve"> «</w:t>
      </w:r>
      <w:r>
        <w:rPr>
          <w:lang w:val="kk-KZ"/>
        </w:rPr>
        <w:sym w:font="Symbol" w:char="F02A"/>
      </w:r>
      <w:r>
        <w:rPr>
          <w:lang w:val="kk-KZ"/>
        </w:rPr>
        <w:t>», указывает на автора-корреспондента.</w:t>
      </w:r>
      <w:r w:rsidR="001712C9">
        <w:rPr>
          <w:lang w:val="kk-KZ"/>
        </w:rPr>
        <w:t xml:space="preserve"> Оформляется в виде сноски.</w:t>
      </w:r>
    </w:p>
  </w:comment>
  <w:comment w:id="2" w:author="User" w:date="2025-05-06T15:25:00Z" w:initials="U">
    <w:p w14:paraId="4540DFBB" w14:textId="771C28D0" w:rsidR="003149CB" w:rsidRPr="003149CB" w:rsidRDefault="003149CB">
      <w:pPr>
        <w:pStyle w:val="a9"/>
        <w:rPr>
          <w:lang w:val="kk-KZ"/>
        </w:rPr>
      </w:pPr>
      <w:r>
        <w:rPr>
          <w:rStyle w:val="a8"/>
        </w:rPr>
        <w:annotationRef/>
      </w:r>
      <w:r>
        <w:rPr>
          <w:lang w:val="kk-KZ"/>
        </w:rPr>
        <w:t xml:space="preserve">Аннотация </w:t>
      </w:r>
      <w:r w:rsidR="00961FB7">
        <w:t>150</w:t>
      </w:r>
      <w:r>
        <w:rPr>
          <w:lang w:val="kk-KZ"/>
        </w:rPr>
        <w:t>-250 слов</w:t>
      </w:r>
    </w:p>
  </w:comment>
  <w:comment w:id="4" w:author="User" w:date="2025-05-06T15:26:00Z" w:initials="U">
    <w:p w14:paraId="54073F4F" w14:textId="5BD9D7D0" w:rsidR="003149CB" w:rsidRPr="003149CB" w:rsidRDefault="003149CB">
      <w:pPr>
        <w:pStyle w:val="a9"/>
        <w:rPr>
          <w:lang w:val="kk-KZ"/>
        </w:rPr>
      </w:pPr>
      <w:r>
        <w:rPr>
          <w:rStyle w:val="a8"/>
        </w:rPr>
        <w:annotationRef/>
      </w:r>
      <w:r>
        <w:rPr>
          <w:lang w:val="kk-KZ"/>
        </w:rPr>
        <w:t>Ключевые слова от 5-8</w:t>
      </w:r>
    </w:p>
  </w:comment>
  <w:comment w:id="5" w:author="User" w:date="2025-05-06T15:31:00Z" w:initials="U">
    <w:p w14:paraId="39356F16" w14:textId="795B5A5A" w:rsidR="003149CB" w:rsidRPr="003149CB" w:rsidRDefault="003149CB">
      <w:pPr>
        <w:pStyle w:val="a9"/>
        <w:rPr>
          <w:lang w:val="kk-KZ"/>
        </w:rPr>
      </w:pPr>
      <w:r>
        <w:rPr>
          <w:rStyle w:val="a8"/>
        </w:rPr>
        <w:annotationRef/>
      </w:r>
      <w:r w:rsidR="00A225CC">
        <w:rPr>
          <w:lang w:val="kk-KZ"/>
        </w:rPr>
        <w:t>Этот раздел обязателен. Если финансирования не было, пишите: «</w:t>
      </w:r>
      <w:r w:rsidR="00A225CC" w:rsidRPr="00776A48">
        <w:rPr>
          <w:rFonts w:cs="Times New Roman"/>
          <w:lang w:val="ru-RU"/>
        </w:rPr>
        <w:t>Исследование не имело спонсорской поддержки (собственные ресурсы).</w:t>
      </w:r>
      <w:r w:rsidR="00A225CC">
        <w:rPr>
          <w:rFonts w:cs="Times New Roman"/>
          <w:lang w:val="ru-RU"/>
        </w:rPr>
        <w:t>»</w:t>
      </w:r>
    </w:p>
  </w:comment>
  <w:comment w:id="6" w:author="User" w:date="2025-05-06T15:26:00Z" w:initials="U">
    <w:p w14:paraId="61C4713D" w14:textId="3DED21CC" w:rsidR="003149CB" w:rsidRPr="003149CB" w:rsidRDefault="003149CB">
      <w:pPr>
        <w:pStyle w:val="a9"/>
        <w:rPr>
          <w:lang w:val="kk-KZ"/>
        </w:rPr>
      </w:pPr>
      <w:r>
        <w:rPr>
          <w:rStyle w:val="a8"/>
        </w:rPr>
        <w:annotationRef/>
      </w:r>
      <w:r>
        <w:rPr>
          <w:lang w:val="kk-KZ"/>
        </w:rPr>
        <w:t>Писать при необходимости</w:t>
      </w:r>
    </w:p>
  </w:comment>
  <w:comment w:id="7" w:author="User" w:date="2026-05-15T10:10:00Z" w:initials="U">
    <w:p w14:paraId="21BD1247" w14:textId="7F406C8F" w:rsidR="001712C9" w:rsidRPr="001712C9" w:rsidRDefault="001712C9">
      <w:pPr>
        <w:pStyle w:val="a9"/>
        <w:rPr>
          <w:lang w:val="ru-RU"/>
        </w:rPr>
      </w:pPr>
      <w:r>
        <w:rPr>
          <w:rStyle w:val="a8"/>
        </w:rPr>
        <w:annotationRef/>
      </w:r>
      <w:r w:rsidRPr="001712C9">
        <w:rPr>
          <w:lang w:val="ru-RU"/>
        </w:rPr>
        <w:t>Настоятельно просим обеспечить полное соответствие переводов титульных страниц на казахском и английском языках русск</w:t>
      </w:r>
      <w:r>
        <w:rPr>
          <w:lang w:val="ru-RU"/>
        </w:rPr>
        <w:t>оязычной версии</w:t>
      </w:r>
      <w:r w:rsidRPr="001712C9">
        <w:rPr>
          <w:lang w:val="ru-RU"/>
        </w:rPr>
        <w:t>.</w:t>
      </w:r>
    </w:p>
  </w:comment>
  <w:comment w:id="8" w:author="User" w:date="2025-05-06T15:35:00Z" w:initials="U">
    <w:p w14:paraId="521548D2" w14:textId="41BACBC7" w:rsidR="009313B7" w:rsidRPr="009313B7" w:rsidRDefault="009313B7">
      <w:pPr>
        <w:pStyle w:val="a9"/>
        <w:rPr>
          <w:lang w:val="kk-KZ"/>
        </w:rPr>
      </w:pPr>
      <w:r>
        <w:rPr>
          <w:rStyle w:val="a8"/>
        </w:rPr>
        <w:annotationRef/>
      </w:r>
      <w:r>
        <w:rPr>
          <w:lang w:val="kk-KZ"/>
        </w:rPr>
        <w:t xml:space="preserve">Начиная с раздела «Введение» до раздела «Заключение» (включительно) объем должен составлять от 4000 до 8000 слов.  </w:t>
      </w:r>
    </w:p>
  </w:comment>
  <w:comment w:id="9" w:author="User" w:date="2025-05-06T15:49:00Z" w:initials="U">
    <w:p w14:paraId="45F2C283" w14:textId="5039B576" w:rsidR="00130642" w:rsidRDefault="00130642">
      <w:pPr>
        <w:pStyle w:val="a9"/>
        <w:rPr>
          <w:lang w:val="kk-KZ"/>
        </w:rPr>
      </w:pPr>
      <w:r>
        <w:rPr>
          <w:rStyle w:val="a8"/>
        </w:rPr>
        <w:annotationRef/>
      </w:r>
      <w:r>
        <w:rPr>
          <w:lang w:val="kk-KZ"/>
        </w:rPr>
        <w:t>Список литературы не менее 15 источников в стиле АРА (7 редакции)</w:t>
      </w:r>
      <w:r w:rsidR="00367A23">
        <w:rPr>
          <w:lang w:val="kk-KZ"/>
        </w:rPr>
        <w:t>.</w:t>
      </w:r>
      <w:r w:rsidR="00F85D42">
        <w:rPr>
          <w:lang w:val="kk-KZ"/>
        </w:rPr>
        <w:t>в алфавитном порядке.</w:t>
      </w:r>
      <w:r w:rsidR="00367A23">
        <w:rPr>
          <w:lang w:val="kk-KZ"/>
        </w:rPr>
        <w:t xml:space="preserve"> Ссылки должны быть активными.</w:t>
      </w:r>
    </w:p>
    <w:p w14:paraId="2D4D60FD" w14:textId="366FEF78" w:rsidR="00130642" w:rsidRDefault="00130642">
      <w:pPr>
        <w:pStyle w:val="a9"/>
        <w:rPr>
          <w:lang w:val="kk-KZ"/>
        </w:rPr>
      </w:pPr>
      <w:r>
        <w:rPr>
          <w:lang w:val="kk-KZ"/>
        </w:rPr>
        <w:t>Транслитерация через двойной слеш</w:t>
      </w:r>
    </w:p>
    <w:p w14:paraId="3C9D6C7A" w14:textId="77777777" w:rsidR="001712C9" w:rsidRDefault="001712C9" w:rsidP="001712C9">
      <w:pPr>
        <w:pStyle w:val="af4"/>
        <w:shd w:val="clear" w:color="auto" w:fill="FFFFFF"/>
        <w:spacing w:before="0" w:beforeAutospacing="0" w:after="0" w:afterAutospacing="0"/>
        <w:ind w:firstLine="567"/>
        <w:jc w:val="both"/>
        <w:rPr>
          <w:rFonts w:eastAsiaTheme="minorHAnsi"/>
          <w:lang w:val="kk-KZ" w:eastAsia="en-US"/>
        </w:rPr>
      </w:pPr>
      <w:r w:rsidRPr="005E70C2">
        <w:rPr>
          <w:rFonts w:eastAsiaTheme="minorHAnsi"/>
          <w:lang w:val="kk-KZ" w:eastAsia="en-US"/>
        </w:rPr>
        <w:t xml:space="preserve">Транслитерация источников кириллических осуществляется через специальные сервисы: </w:t>
      </w:r>
    </w:p>
    <w:p w14:paraId="7E57620D" w14:textId="77777777" w:rsidR="001712C9" w:rsidRDefault="001712C9" w:rsidP="001712C9">
      <w:pPr>
        <w:pStyle w:val="af4"/>
        <w:shd w:val="clear" w:color="auto" w:fill="FFFFFF"/>
        <w:spacing w:before="0" w:beforeAutospacing="0" w:after="0" w:afterAutospacing="0"/>
        <w:ind w:firstLine="567"/>
        <w:jc w:val="both"/>
        <w:rPr>
          <w:rFonts w:eastAsiaTheme="minorHAnsi"/>
          <w:lang w:val="kk-KZ" w:eastAsia="en-US"/>
        </w:rPr>
      </w:pPr>
      <w:r w:rsidRPr="005E70C2">
        <w:rPr>
          <w:rFonts w:eastAsiaTheme="minorHAnsi"/>
          <w:lang w:val="kk-KZ" w:eastAsia="en-US"/>
        </w:rPr>
        <w:t xml:space="preserve">с русского языка </w:t>
      </w:r>
      <w:r w:rsidRPr="005E70C2">
        <w:t>–</w:t>
      </w:r>
      <w:r w:rsidRPr="005E70C2">
        <w:rPr>
          <w:rFonts w:eastAsiaTheme="minorHAnsi"/>
          <w:lang w:val="kk-KZ" w:eastAsia="en-US"/>
        </w:rPr>
        <w:t xml:space="preserve"> </w:t>
      </w:r>
      <w:hyperlink r:id="rId1" w:history="1">
        <w:r w:rsidRPr="008B7548">
          <w:rPr>
            <w:rStyle w:val="a5"/>
            <w:rFonts w:eastAsiaTheme="minorHAnsi"/>
            <w:lang w:val="kk-KZ" w:eastAsia="en-US"/>
          </w:rPr>
          <w:t>http://translit.net</w:t>
        </w:r>
      </w:hyperlink>
      <w:r w:rsidRPr="005E70C2">
        <w:rPr>
          <w:rFonts w:eastAsiaTheme="minorHAnsi"/>
          <w:lang w:val="kk-KZ" w:eastAsia="en-US"/>
        </w:rPr>
        <w:t xml:space="preserve">; </w:t>
      </w:r>
    </w:p>
    <w:p w14:paraId="795995D7" w14:textId="77777777" w:rsidR="001712C9" w:rsidRPr="008A615B" w:rsidRDefault="001712C9" w:rsidP="001712C9">
      <w:pPr>
        <w:pStyle w:val="af4"/>
        <w:shd w:val="clear" w:color="auto" w:fill="FFFFFF"/>
        <w:spacing w:before="0" w:beforeAutospacing="0" w:after="0" w:afterAutospacing="0"/>
        <w:ind w:firstLine="567"/>
        <w:jc w:val="both"/>
        <w:rPr>
          <w:rFonts w:eastAsiaTheme="minorHAnsi"/>
          <w:color w:val="C00000"/>
          <w:lang w:val="kk-KZ" w:eastAsia="en-US"/>
        </w:rPr>
      </w:pPr>
      <w:r w:rsidRPr="005E70C2">
        <w:rPr>
          <w:rFonts w:eastAsiaTheme="minorHAnsi"/>
          <w:lang w:val="kk-KZ" w:eastAsia="en-US"/>
        </w:rPr>
        <w:t xml:space="preserve">с казахского языка </w:t>
      </w:r>
      <w:r w:rsidRPr="005E70C2">
        <w:t>–</w:t>
      </w:r>
      <w:r w:rsidRPr="005E70C2">
        <w:rPr>
          <w:rFonts w:eastAsiaTheme="minorHAnsi"/>
          <w:lang w:val="kk-KZ" w:eastAsia="en-US"/>
        </w:rPr>
        <w:t xml:space="preserve"> </w:t>
      </w:r>
      <w:hyperlink r:id="rId2" w:history="1">
        <w:r w:rsidRPr="008B7548">
          <w:rPr>
            <w:rStyle w:val="a5"/>
            <w:rFonts w:eastAsiaTheme="minorHAnsi"/>
            <w:lang w:val="kk-KZ" w:eastAsia="en-US"/>
          </w:rPr>
          <w:t>https://qazlat.kz</w:t>
        </w:r>
      </w:hyperlink>
      <w:r w:rsidRPr="005E70C2">
        <w:rPr>
          <w:rFonts w:eastAsiaTheme="minorHAnsi"/>
          <w:lang w:val="kk-KZ" w:eastAsia="en-US"/>
        </w:rPr>
        <w:t>.</w:t>
      </w:r>
    </w:p>
    <w:p w14:paraId="7F42B16C" w14:textId="77777777" w:rsidR="001712C9" w:rsidRPr="00130642" w:rsidRDefault="001712C9">
      <w:pPr>
        <w:pStyle w:val="a9"/>
        <w:rPr>
          <w:lang w:val="kk-KZ"/>
        </w:rPr>
      </w:pPr>
    </w:p>
  </w:comment>
  <w:comment w:id="10" w:author="User" w:date="2025-05-06T15:43:00Z" w:initials="U">
    <w:p w14:paraId="5B738B77" w14:textId="7383CD7B" w:rsidR="009313B7" w:rsidRPr="009313B7" w:rsidRDefault="009313B7">
      <w:pPr>
        <w:pStyle w:val="a9"/>
        <w:rPr>
          <w:lang w:val="kk-KZ"/>
        </w:rPr>
      </w:pPr>
      <w:r>
        <w:rPr>
          <w:rStyle w:val="a8"/>
        </w:rPr>
        <w:annotationRef/>
      </w:r>
      <w:r>
        <w:rPr>
          <w:lang w:val="kk-KZ"/>
        </w:rPr>
        <w:t>Ссылки на е-</w:t>
      </w:r>
      <w:r>
        <w:t>mail</w:t>
      </w:r>
      <w:r w:rsidRPr="009313B7">
        <w:rPr>
          <w:lang w:val="ru-RU"/>
        </w:rPr>
        <w:t xml:space="preserve"> </w:t>
      </w:r>
      <w:r>
        <w:rPr>
          <w:lang w:val="kk-KZ"/>
        </w:rPr>
        <w:t xml:space="preserve">и </w:t>
      </w:r>
      <w:r>
        <w:t>ORCID</w:t>
      </w:r>
      <w:r>
        <w:rPr>
          <w:lang w:val="kk-KZ"/>
        </w:rPr>
        <w:t xml:space="preserve"> должны быть активными</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46EEE3" w15:done="0"/>
  <w15:commentEx w15:paraId="127510C5" w15:done="0"/>
  <w15:commentEx w15:paraId="4540DFBB" w15:done="0"/>
  <w15:commentEx w15:paraId="54073F4F" w15:done="0"/>
  <w15:commentEx w15:paraId="39356F16" w15:done="0"/>
  <w15:commentEx w15:paraId="61C4713D" w15:done="0"/>
  <w15:commentEx w15:paraId="21BD1247" w15:done="0"/>
  <w15:commentEx w15:paraId="521548D2" w15:done="0"/>
  <w15:commentEx w15:paraId="7F42B16C" w15:done="0"/>
  <w15:commentEx w15:paraId="5B738B7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749AB" w14:textId="77777777" w:rsidR="00256195" w:rsidRDefault="00256195" w:rsidP="004402AB">
      <w:pPr>
        <w:spacing w:after="0" w:line="240" w:lineRule="auto"/>
      </w:pPr>
      <w:r>
        <w:separator/>
      </w:r>
    </w:p>
  </w:endnote>
  <w:endnote w:type="continuationSeparator" w:id="0">
    <w:p w14:paraId="2419D109" w14:textId="77777777" w:rsidR="00256195" w:rsidRDefault="00256195" w:rsidP="00440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CFD7D" w14:textId="77777777" w:rsidR="00256195" w:rsidRDefault="00256195" w:rsidP="004402AB">
      <w:pPr>
        <w:spacing w:after="0" w:line="240" w:lineRule="auto"/>
      </w:pPr>
      <w:r>
        <w:separator/>
      </w:r>
    </w:p>
  </w:footnote>
  <w:footnote w:type="continuationSeparator" w:id="0">
    <w:p w14:paraId="7F214C00" w14:textId="77777777" w:rsidR="00256195" w:rsidRDefault="00256195" w:rsidP="004402AB">
      <w:pPr>
        <w:spacing w:after="0" w:line="240" w:lineRule="auto"/>
      </w:pPr>
      <w:r>
        <w:continuationSeparator/>
      </w:r>
    </w:p>
  </w:footnote>
  <w:footnote w:id="1">
    <w:p w14:paraId="0F266426" w14:textId="5879381E" w:rsidR="003149CB" w:rsidRPr="00032766" w:rsidRDefault="003149CB">
      <w:pPr>
        <w:pStyle w:val="af5"/>
        <w:rPr>
          <w:lang w:val="ru-RU"/>
        </w:rPr>
      </w:pPr>
      <w:r>
        <w:rPr>
          <w:rStyle w:val="af7"/>
        </w:rPr>
        <w:footnoteRef/>
      </w:r>
      <w:r w:rsidRPr="00032766">
        <w:rPr>
          <w:lang w:val="ru-RU"/>
        </w:rPr>
        <w:t xml:space="preserve"> </w:t>
      </w:r>
      <w:r>
        <w:rPr>
          <w:lang w:val="kk-KZ"/>
        </w:rPr>
        <w:t>Автор-корреспондент</w:t>
      </w:r>
      <w:r w:rsidRPr="00032766">
        <w:rPr>
          <w:lang w:val="ru-RU"/>
        </w:rPr>
        <w:t xml:space="preserve">: Саденова Асель Маратовна, e-mail: </w:t>
      </w:r>
      <w:hyperlink r:id="rId1" w:history="1">
        <w:r w:rsidRPr="00E671FD">
          <w:rPr>
            <w:rStyle w:val="a5"/>
            <w:lang w:val="ru-RU"/>
          </w:rPr>
          <w:t>assadenova@edu.ektu.kz</w:t>
        </w:r>
      </w:hyperlink>
    </w:p>
  </w:footnote>
  <w:footnote w:id="2">
    <w:p w14:paraId="206C6633" w14:textId="2BD7F60E" w:rsidR="003149CB" w:rsidRPr="00544F72" w:rsidRDefault="003149CB">
      <w:pPr>
        <w:pStyle w:val="af5"/>
        <w:rPr>
          <w:lang w:val="kk-KZ"/>
        </w:rPr>
      </w:pPr>
      <w:r w:rsidRPr="00544F72">
        <w:rPr>
          <w:rStyle w:val="af7"/>
        </w:rPr>
        <w:sym w:font="Symbol" w:char="F02A"/>
      </w:r>
      <w:r w:rsidRPr="00544F72">
        <w:rPr>
          <w:lang w:val="ru-RU"/>
        </w:rPr>
        <w:t xml:space="preserve"> Хат-хабаршы авторы</w:t>
      </w:r>
      <w:r>
        <w:rPr>
          <w:lang w:val="kk-KZ"/>
        </w:rPr>
        <w:t xml:space="preserve">: </w:t>
      </w:r>
      <w:r w:rsidRPr="00032766">
        <w:rPr>
          <w:lang w:val="ru-RU"/>
        </w:rPr>
        <w:t xml:space="preserve">Саденова Асель Маратовна, e-mail: </w:t>
      </w:r>
      <w:r w:rsidR="00256195">
        <w:fldChar w:fldCharType="begin"/>
      </w:r>
      <w:r w:rsidR="00256195" w:rsidRPr="00961FB7">
        <w:rPr>
          <w:lang w:val="ru-RU"/>
        </w:rPr>
        <w:instrText xml:space="preserve"> </w:instrText>
      </w:r>
      <w:r w:rsidR="00256195">
        <w:instrText>HYPERLINK</w:instrText>
      </w:r>
      <w:r w:rsidR="00256195" w:rsidRPr="00961FB7">
        <w:rPr>
          <w:lang w:val="ru-RU"/>
        </w:rPr>
        <w:instrText xml:space="preserve"> "</w:instrText>
      </w:r>
      <w:r w:rsidR="00256195">
        <w:instrText>mailto</w:instrText>
      </w:r>
      <w:r w:rsidR="00256195" w:rsidRPr="00961FB7">
        <w:rPr>
          <w:lang w:val="ru-RU"/>
        </w:rPr>
        <w:instrText>:</w:instrText>
      </w:r>
      <w:r w:rsidR="00256195">
        <w:instrText>assadenova</w:instrText>
      </w:r>
      <w:r w:rsidR="00256195" w:rsidRPr="00961FB7">
        <w:rPr>
          <w:lang w:val="ru-RU"/>
        </w:rPr>
        <w:instrText>@</w:instrText>
      </w:r>
      <w:r w:rsidR="00256195">
        <w:instrText>edu</w:instrText>
      </w:r>
      <w:r w:rsidR="00256195" w:rsidRPr="00961FB7">
        <w:rPr>
          <w:lang w:val="ru-RU"/>
        </w:rPr>
        <w:instrText>.</w:instrText>
      </w:r>
      <w:r w:rsidR="00256195">
        <w:instrText>ektu</w:instrText>
      </w:r>
      <w:r w:rsidR="00256195" w:rsidRPr="00961FB7">
        <w:rPr>
          <w:lang w:val="ru-RU"/>
        </w:rPr>
        <w:instrText>.</w:instrText>
      </w:r>
      <w:r w:rsidR="00256195">
        <w:instrText>kz</w:instrText>
      </w:r>
      <w:r w:rsidR="00256195" w:rsidRPr="00961FB7">
        <w:rPr>
          <w:lang w:val="ru-RU"/>
        </w:rPr>
        <w:instrText xml:space="preserve">" </w:instrText>
      </w:r>
      <w:r w:rsidR="00256195">
        <w:fldChar w:fldCharType="separate"/>
      </w:r>
      <w:r w:rsidRPr="00E671FD">
        <w:rPr>
          <w:rStyle w:val="a5"/>
          <w:lang w:val="ru-RU"/>
        </w:rPr>
        <w:t>assadenova@edu.ektu.kz</w:t>
      </w:r>
      <w:r w:rsidR="00256195">
        <w:rPr>
          <w:rStyle w:val="a5"/>
          <w:lang w:val="ru-RU"/>
        </w:rPr>
        <w:fldChar w:fldCharType="end"/>
      </w:r>
    </w:p>
  </w:footnote>
  <w:footnote w:id="3">
    <w:p w14:paraId="54BFE44F" w14:textId="3E0DC22E" w:rsidR="003149CB" w:rsidRPr="00D15610" w:rsidRDefault="003149CB">
      <w:pPr>
        <w:pStyle w:val="af5"/>
      </w:pPr>
      <w:r w:rsidRPr="00D15610">
        <w:rPr>
          <w:rStyle w:val="af7"/>
        </w:rPr>
        <w:sym w:font="Symbol" w:char="F02A"/>
      </w:r>
      <w:r>
        <w:t xml:space="preserve"> </w:t>
      </w:r>
      <w:r w:rsidRPr="00D15610">
        <w:t xml:space="preserve">Corresponding author: </w:t>
      </w:r>
      <w:r>
        <w:t>Sadenova</w:t>
      </w:r>
      <w:r w:rsidRPr="00D15610">
        <w:t xml:space="preserve"> </w:t>
      </w:r>
      <w:r>
        <w:t>Assel</w:t>
      </w:r>
      <w:r w:rsidRPr="00D15610">
        <w:t xml:space="preserve"> </w:t>
      </w:r>
      <w:r>
        <w:t>Maratovna</w:t>
      </w:r>
      <w:r w:rsidRPr="00D15610">
        <w:t xml:space="preserve">, e-mail: </w:t>
      </w:r>
      <w:hyperlink r:id="rId2" w:history="1">
        <w:r w:rsidRPr="00E671FD">
          <w:rPr>
            <w:rStyle w:val="a5"/>
          </w:rPr>
          <w:t>assadenova@edu.ektu.kz</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105FE"/>
    <w:multiLevelType w:val="hybridMultilevel"/>
    <w:tmpl w:val="20C2190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1952189F"/>
    <w:multiLevelType w:val="hybridMultilevel"/>
    <w:tmpl w:val="47C4AB5E"/>
    <w:lvl w:ilvl="0" w:tplc="A312600C">
      <w:start w:val="1"/>
      <w:numFmt w:val="decimal"/>
      <w:lvlText w:val="%1."/>
      <w:lvlJc w:val="left"/>
      <w:pPr>
        <w:ind w:left="719" w:hanging="43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D712188"/>
    <w:multiLevelType w:val="hybridMultilevel"/>
    <w:tmpl w:val="432C4060"/>
    <w:lvl w:ilvl="0" w:tplc="30EE776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319B38C6"/>
    <w:multiLevelType w:val="multilevel"/>
    <w:tmpl w:val="D6028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A35243D"/>
    <w:multiLevelType w:val="hybridMultilevel"/>
    <w:tmpl w:val="FA14608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4B9C6E22"/>
    <w:multiLevelType w:val="hybridMultilevel"/>
    <w:tmpl w:val="BF8011E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98b5f1060f4541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characterSpacingControl w:val="doNotCompres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322"/>
    <w:rsid w:val="00006D0D"/>
    <w:rsid w:val="000119C1"/>
    <w:rsid w:val="000139ED"/>
    <w:rsid w:val="00017DFB"/>
    <w:rsid w:val="00022337"/>
    <w:rsid w:val="00032766"/>
    <w:rsid w:val="00033176"/>
    <w:rsid w:val="00037387"/>
    <w:rsid w:val="00051D43"/>
    <w:rsid w:val="00053010"/>
    <w:rsid w:val="0006406D"/>
    <w:rsid w:val="0006646F"/>
    <w:rsid w:val="00077AC6"/>
    <w:rsid w:val="00077C57"/>
    <w:rsid w:val="0008055C"/>
    <w:rsid w:val="000827D4"/>
    <w:rsid w:val="00085134"/>
    <w:rsid w:val="000A15E4"/>
    <w:rsid w:val="000B1F6D"/>
    <w:rsid w:val="000B29E4"/>
    <w:rsid w:val="000B5D09"/>
    <w:rsid w:val="000B7FF2"/>
    <w:rsid w:val="000C6F2D"/>
    <w:rsid w:val="000D7050"/>
    <w:rsid w:val="000D7E23"/>
    <w:rsid w:val="000E28C7"/>
    <w:rsid w:val="000E4543"/>
    <w:rsid w:val="001112C2"/>
    <w:rsid w:val="00121E44"/>
    <w:rsid w:val="001256F2"/>
    <w:rsid w:val="00130642"/>
    <w:rsid w:val="00131A4F"/>
    <w:rsid w:val="00141322"/>
    <w:rsid w:val="001457CA"/>
    <w:rsid w:val="00160C5E"/>
    <w:rsid w:val="00165D4A"/>
    <w:rsid w:val="001670FA"/>
    <w:rsid w:val="001712C9"/>
    <w:rsid w:val="00187577"/>
    <w:rsid w:val="001A6389"/>
    <w:rsid w:val="001C1392"/>
    <w:rsid w:val="001C36D7"/>
    <w:rsid w:val="001D5C80"/>
    <w:rsid w:val="001E22FF"/>
    <w:rsid w:val="001E3E93"/>
    <w:rsid w:val="001E5B89"/>
    <w:rsid w:val="001E62F7"/>
    <w:rsid w:val="0020385E"/>
    <w:rsid w:val="0020566B"/>
    <w:rsid w:val="00230317"/>
    <w:rsid w:val="002340C4"/>
    <w:rsid w:val="00240375"/>
    <w:rsid w:val="002404E4"/>
    <w:rsid w:val="002448FE"/>
    <w:rsid w:val="00256195"/>
    <w:rsid w:val="00265F25"/>
    <w:rsid w:val="00276233"/>
    <w:rsid w:val="00280E90"/>
    <w:rsid w:val="00287BD5"/>
    <w:rsid w:val="0029429F"/>
    <w:rsid w:val="0029459E"/>
    <w:rsid w:val="002A33FC"/>
    <w:rsid w:val="002A5C94"/>
    <w:rsid w:val="002B6A5C"/>
    <w:rsid w:val="00302D03"/>
    <w:rsid w:val="00303B97"/>
    <w:rsid w:val="00305CF8"/>
    <w:rsid w:val="003060CD"/>
    <w:rsid w:val="003149CB"/>
    <w:rsid w:val="00342C92"/>
    <w:rsid w:val="00345AA8"/>
    <w:rsid w:val="00350748"/>
    <w:rsid w:val="00364E06"/>
    <w:rsid w:val="0036721F"/>
    <w:rsid w:val="00367A23"/>
    <w:rsid w:val="00376D98"/>
    <w:rsid w:val="003909E5"/>
    <w:rsid w:val="00394E59"/>
    <w:rsid w:val="003A1391"/>
    <w:rsid w:val="003A3A1A"/>
    <w:rsid w:val="003B7DEB"/>
    <w:rsid w:val="003B7F26"/>
    <w:rsid w:val="003C2D05"/>
    <w:rsid w:val="003C2D4A"/>
    <w:rsid w:val="003D0AD7"/>
    <w:rsid w:val="003D4489"/>
    <w:rsid w:val="003E0DE8"/>
    <w:rsid w:val="003E2A49"/>
    <w:rsid w:val="003E3794"/>
    <w:rsid w:val="003F4536"/>
    <w:rsid w:val="00401F72"/>
    <w:rsid w:val="00406E04"/>
    <w:rsid w:val="00414268"/>
    <w:rsid w:val="004270BC"/>
    <w:rsid w:val="00430D71"/>
    <w:rsid w:val="0043452A"/>
    <w:rsid w:val="00436F71"/>
    <w:rsid w:val="004402AB"/>
    <w:rsid w:val="00455575"/>
    <w:rsid w:val="0047062A"/>
    <w:rsid w:val="00473EC5"/>
    <w:rsid w:val="004902B1"/>
    <w:rsid w:val="0049056C"/>
    <w:rsid w:val="00494D62"/>
    <w:rsid w:val="004A088F"/>
    <w:rsid w:val="004A3931"/>
    <w:rsid w:val="004A5503"/>
    <w:rsid w:val="004C6C30"/>
    <w:rsid w:val="005014C2"/>
    <w:rsid w:val="005030C1"/>
    <w:rsid w:val="00503896"/>
    <w:rsid w:val="005057B6"/>
    <w:rsid w:val="00507F76"/>
    <w:rsid w:val="005100BD"/>
    <w:rsid w:val="00511914"/>
    <w:rsid w:val="005139F3"/>
    <w:rsid w:val="005249B6"/>
    <w:rsid w:val="0052595C"/>
    <w:rsid w:val="005430AF"/>
    <w:rsid w:val="00544F72"/>
    <w:rsid w:val="00555E68"/>
    <w:rsid w:val="00563DA4"/>
    <w:rsid w:val="00572732"/>
    <w:rsid w:val="00576F21"/>
    <w:rsid w:val="00586BB1"/>
    <w:rsid w:val="005955B9"/>
    <w:rsid w:val="005B0395"/>
    <w:rsid w:val="005D2763"/>
    <w:rsid w:val="005D729C"/>
    <w:rsid w:val="005E6065"/>
    <w:rsid w:val="005F31C3"/>
    <w:rsid w:val="005F3CC0"/>
    <w:rsid w:val="005F6459"/>
    <w:rsid w:val="00601300"/>
    <w:rsid w:val="006013F5"/>
    <w:rsid w:val="00604D45"/>
    <w:rsid w:val="00606554"/>
    <w:rsid w:val="006258AD"/>
    <w:rsid w:val="0063224C"/>
    <w:rsid w:val="006618C7"/>
    <w:rsid w:val="006637CD"/>
    <w:rsid w:val="00676028"/>
    <w:rsid w:val="006776AF"/>
    <w:rsid w:val="00680103"/>
    <w:rsid w:val="006859B9"/>
    <w:rsid w:val="006B6B5E"/>
    <w:rsid w:val="006D6D43"/>
    <w:rsid w:val="006E3299"/>
    <w:rsid w:val="006E545F"/>
    <w:rsid w:val="006E642A"/>
    <w:rsid w:val="006F1D10"/>
    <w:rsid w:val="006F739C"/>
    <w:rsid w:val="007024F3"/>
    <w:rsid w:val="00702A79"/>
    <w:rsid w:val="00716271"/>
    <w:rsid w:val="00721432"/>
    <w:rsid w:val="00722631"/>
    <w:rsid w:val="00741B0E"/>
    <w:rsid w:val="007460E7"/>
    <w:rsid w:val="007523E9"/>
    <w:rsid w:val="0076060C"/>
    <w:rsid w:val="00760F58"/>
    <w:rsid w:val="0076214C"/>
    <w:rsid w:val="00771180"/>
    <w:rsid w:val="0077351C"/>
    <w:rsid w:val="007762A2"/>
    <w:rsid w:val="00777A51"/>
    <w:rsid w:val="007835D6"/>
    <w:rsid w:val="007A2BAF"/>
    <w:rsid w:val="007A50D7"/>
    <w:rsid w:val="007B1166"/>
    <w:rsid w:val="007B7243"/>
    <w:rsid w:val="007C00C6"/>
    <w:rsid w:val="007C2A8D"/>
    <w:rsid w:val="007C7DD9"/>
    <w:rsid w:val="007E46AD"/>
    <w:rsid w:val="00813043"/>
    <w:rsid w:val="00813D9F"/>
    <w:rsid w:val="008176E2"/>
    <w:rsid w:val="0082798A"/>
    <w:rsid w:val="00840D3B"/>
    <w:rsid w:val="00847B37"/>
    <w:rsid w:val="00852904"/>
    <w:rsid w:val="00870CD4"/>
    <w:rsid w:val="008754D5"/>
    <w:rsid w:val="0088043E"/>
    <w:rsid w:val="008851E9"/>
    <w:rsid w:val="008C6535"/>
    <w:rsid w:val="008E1660"/>
    <w:rsid w:val="008E3960"/>
    <w:rsid w:val="008E583B"/>
    <w:rsid w:val="008E737A"/>
    <w:rsid w:val="008F0F65"/>
    <w:rsid w:val="008F4485"/>
    <w:rsid w:val="00900389"/>
    <w:rsid w:val="00900BE0"/>
    <w:rsid w:val="00907B1C"/>
    <w:rsid w:val="00910D80"/>
    <w:rsid w:val="00912230"/>
    <w:rsid w:val="00924879"/>
    <w:rsid w:val="009313B7"/>
    <w:rsid w:val="00932C0A"/>
    <w:rsid w:val="00942246"/>
    <w:rsid w:val="009443BC"/>
    <w:rsid w:val="009503F1"/>
    <w:rsid w:val="009535C1"/>
    <w:rsid w:val="00953F04"/>
    <w:rsid w:val="00961FB7"/>
    <w:rsid w:val="00962081"/>
    <w:rsid w:val="0096348F"/>
    <w:rsid w:val="00972522"/>
    <w:rsid w:val="00973386"/>
    <w:rsid w:val="00976694"/>
    <w:rsid w:val="00977BA9"/>
    <w:rsid w:val="009821DF"/>
    <w:rsid w:val="009840B8"/>
    <w:rsid w:val="009854C3"/>
    <w:rsid w:val="00992085"/>
    <w:rsid w:val="00993288"/>
    <w:rsid w:val="009A3B0F"/>
    <w:rsid w:val="009B0C1F"/>
    <w:rsid w:val="009B2A2D"/>
    <w:rsid w:val="009B30DA"/>
    <w:rsid w:val="009B410B"/>
    <w:rsid w:val="009B7B5C"/>
    <w:rsid w:val="009C6515"/>
    <w:rsid w:val="009D0E89"/>
    <w:rsid w:val="009D1543"/>
    <w:rsid w:val="009D17A0"/>
    <w:rsid w:val="009D5AB2"/>
    <w:rsid w:val="009E129A"/>
    <w:rsid w:val="009F0A74"/>
    <w:rsid w:val="009F0BC8"/>
    <w:rsid w:val="009F715E"/>
    <w:rsid w:val="00A12DDB"/>
    <w:rsid w:val="00A225CC"/>
    <w:rsid w:val="00A25C59"/>
    <w:rsid w:val="00A361A9"/>
    <w:rsid w:val="00A400CC"/>
    <w:rsid w:val="00A44FAE"/>
    <w:rsid w:val="00A521A7"/>
    <w:rsid w:val="00A57DC7"/>
    <w:rsid w:val="00A64C74"/>
    <w:rsid w:val="00A662F6"/>
    <w:rsid w:val="00A75238"/>
    <w:rsid w:val="00A87CA3"/>
    <w:rsid w:val="00A9248E"/>
    <w:rsid w:val="00A926B4"/>
    <w:rsid w:val="00AA3375"/>
    <w:rsid w:val="00AB581F"/>
    <w:rsid w:val="00AB7CE0"/>
    <w:rsid w:val="00AC12E5"/>
    <w:rsid w:val="00AC74DE"/>
    <w:rsid w:val="00AE27F4"/>
    <w:rsid w:val="00B00950"/>
    <w:rsid w:val="00B05A4B"/>
    <w:rsid w:val="00B14044"/>
    <w:rsid w:val="00B143E2"/>
    <w:rsid w:val="00B17A9E"/>
    <w:rsid w:val="00B24634"/>
    <w:rsid w:val="00B25BB7"/>
    <w:rsid w:val="00B33F67"/>
    <w:rsid w:val="00B517DE"/>
    <w:rsid w:val="00B73D03"/>
    <w:rsid w:val="00B90BE4"/>
    <w:rsid w:val="00B917CF"/>
    <w:rsid w:val="00BB04A5"/>
    <w:rsid w:val="00BB1223"/>
    <w:rsid w:val="00BB1759"/>
    <w:rsid w:val="00BD3D28"/>
    <w:rsid w:val="00BE070C"/>
    <w:rsid w:val="00BE1F92"/>
    <w:rsid w:val="00BF08A6"/>
    <w:rsid w:val="00C033CA"/>
    <w:rsid w:val="00C06653"/>
    <w:rsid w:val="00C324A8"/>
    <w:rsid w:val="00C3536A"/>
    <w:rsid w:val="00C35C5D"/>
    <w:rsid w:val="00C432CC"/>
    <w:rsid w:val="00C5310C"/>
    <w:rsid w:val="00C57412"/>
    <w:rsid w:val="00C6777B"/>
    <w:rsid w:val="00C70E33"/>
    <w:rsid w:val="00C7186D"/>
    <w:rsid w:val="00C7548D"/>
    <w:rsid w:val="00C844A9"/>
    <w:rsid w:val="00C91456"/>
    <w:rsid w:val="00C93D99"/>
    <w:rsid w:val="00CA38F5"/>
    <w:rsid w:val="00CA4003"/>
    <w:rsid w:val="00CA60CD"/>
    <w:rsid w:val="00CA7616"/>
    <w:rsid w:val="00CB5B80"/>
    <w:rsid w:val="00CE2697"/>
    <w:rsid w:val="00CF38BA"/>
    <w:rsid w:val="00CF4804"/>
    <w:rsid w:val="00D01639"/>
    <w:rsid w:val="00D05EA5"/>
    <w:rsid w:val="00D15610"/>
    <w:rsid w:val="00D1591C"/>
    <w:rsid w:val="00D16F7C"/>
    <w:rsid w:val="00D20D3E"/>
    <w:rsid w:val="00D253E5"/>
    <w:rsid w:val="00D27829"/>
    <w:rsid w:val="00D353AE"/>
    <w:rsid w:val="00D45C1D"/>
    <w:rsid w:val="00D51704"/>
    <w:rsid w:val="00D56C35"/>
    <w:rsid w:val="00D61F29"/>
    <w:rsid w:val="00D71CD1"/>
    <w:rsid w:val="00D8261C"/>
    <w:rsid w:val="00D84915"/>
    <w:rsid w:val="00D93419"/>
    <w:rsid w:val="00D96749"/>
    <w:rsid w:val="00D967A9"/>
    <w:rsid w:val="00DA3653"/>
    <w:rsid w:val="00DA50EA"/>
    <w:rsid w:val="00DA6EC4"/>
    <w:rsid w:val="00DB0B81"/>
    <w:rsid w:val="00DB1F2B"/>
    <w:rsid w:val="00DB3282"/>
    <w:rsid w:val="00DB3B30"/>
    <w:rsid w:val="00DB4D7F"/>
    <w:rsid w:val="00DC037D"/>
    <w:rsid w:val="00DC0517"/>
    <w:rsid w:val="00DC53A1"/>
    <w:rsid w:val="00DD31BB"/>
    <w:rsid w:val="00DD7994"/>
    <w:rsid w:val="00DE55F1"/>
    <w:rsid w:val="00DF2D1D"/>
    <w:rsid w:val="00E001F1"/>
    <w:rsid w:val="00E04138"/>
    <w:rsid w:val="00E200AE"/>
    <w:rsid w:val="00E55A23"/>
    <w:rsid w:val="00E707D0"/>
    <w:rsid w:val="00E76284"/>
    <w:rsid w:val="00E85D96"/>
    <w:rsid w:val="00E930F6"/>
    <w:rsid w:val="00E93647"/>
    <w:rsid w:val="00ED3F24"/>
    <w:rsid w:val="00ED737A"/>
    <w:rsid w:val="00EF1B8C"/>
    <w:rsid w:val="00EF3D01"/>
    <w:rsid w:val="00EF6213"/>
    <w:rsid w:val="00F12B41"/>
    <w:rsid w:val="00F150F2"/>
    <w:rsid w:val="00F22F8D"/>
    <w:rsid w:val="00F71FD3"/>
    <w:rsid w:val="00F77729"/>
    <w:rsid w:val="00F82817"/>
    <w:rsid w:val="00F84A5B"/>
    <w:rsid w:val="00F85D42"/>
    <w:rsid w:val="00F9032C"/>
    <w:rsid w:val="00F95BCA"/>
    <w:rsid w:val="00FC2D96"/>
    <w:rsid w:val="00FC517E"/>
    <w:rsid w:val="00FD08AD"/>
    <w:rsid w:val="00FD3421"/>
    <w:rsid w:val="00FE5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4053D"/>
  <w15:docId w15:val="{58E245BF-A850-43F4-B735-6BF1CA8E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3A1"/>
  </w:style>
  <w:style w:type="paragraph" w:styleId="2">
    <w:name w:val="heading 2"/>
    <w:basedOn w:val="a"/>
    <w:link w:val="20"/>
    <w:uiPriority w:val="9"/>
    <w:qFormat/>
    <w:rsid w:val="006013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322"/>
    <w:pPr>
      <w:ind w:left="720"/>
      <w:contextualSpacing/>
    </w:pPr>
  </w:style>
  <w:style w:type="character" w:styleId="a4">
    <w:name w:val="Placeholder Text"/>
    <w:basedOn w:val="a0"/>
    <w:uiPriority w:val="99"/>
    <w:semiHidden/>
    <w:rsid w:val="00DE55F1"/>
    <w:rPr>
      <w:color w:val="808080"/>
    </w:rPr>
  </w:style>
  <w:style w:type="character" w:customStyle="1" w:styleId="20">
    <w:name w:val="Заголовок 2 Знак"/>
    <w:basedOn w:val="a0"/>
    <w:link w:val="2"/>
    <w:uiPriority w:val="9"/>
    <w:rsid w:val="006013F5"/>
    <w:rPr>
      <w:rFonts w:ascii="Times New Roman" w:eastAsia="Times New Roman" w:hAnsi="Times New Roman" w:cs="Times New Roman"/>
      <w:b/>
      <w:bCs/>
      <w:sz w:val="36"/>
      <w:szCs w:val="36"/>
    </w:rPr>
  </w:style>
  <w:style w:type="character" w:customStyle="1" w:styleId="viiyi">
    <w:name w:val="viiyi"/>
    <w:basedOn w:val="a0"/>
    <w:rsid w:val="006013F5"/>
  </w:style>
  <w:style w:type="character" w:customStyle="1" w:styleId="jlqj4b">
    <w:name w:val="jlqj4b"/>
    <w:basedOn w:val="a0"/>
    <w:rsid w:val="006013F5"/>
  </w:style>
  <w:style w:type="character" w:styleId="a5">
    <w:name w:val="Hyperlink"/>
    <w:basedOn w:val="a0"/>
    <w:uiPriority w:val="99"/>
    <w:unhideWhenUsed/>
    <w:rsid w:val="00C432CC"/>
    <w:rPr>
      <w:color w:val="0563C1" w:themeColor="hyperlink"/>
      <w:u w:val="single"/>
    </w:rPr>
  </w:style>
  <w:style w:type="paragraph" w:styleId="a6">
    <w:name w:val="Balloon Text"/>
    <w:basedOn w:val="a"/>
    <w:link w:val="a7"/>
    <w:uiPriority w:val="99"/>
    <w:semiHidden/>
    <w:unhideWhenUsed/>
    <w:rsid w:val="00494D6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94D62"/>
    <w:rPr>
      <w:rFonts w:ascii="Tahoma" w:hAnsi="Tahoma" w:cs="Tahoma"/>
      <w:sz w:val="16"/>
      <w:szCs w:val="16"/>
    </w:rPr>
  </w:style>
  <w:style w:type="character" w:styleId="a8">
    <w:name w:val="annotation reference"/>
    <w:basedOn w:val="a0"/>
    <w:uiPriority w:val="99"/>
    <w:semiHidden/>
    <w:unhideWhenUsed/>
    <w:rsid w:val="00555E68"/>
    <w:rPr>
      <w:sz w:val="16"/>
      <w:szCs w:val="16"/>
    </w:rPr>
  </w:style>
  <w:style w:type="paragraph" w:styleId="a9">
    <w:name w:val="annotation text"/>
    <w:basedOn w:val="a"/>
    <w:link w:val="aa"/>
    <w:uiPriority w:val="99"/>
    <w:semiHidden/>
    <w:unhideWhenUsed/>
    <w:rsid w:val="00555E68"/>
    <w:pPr>
      <w:spacing w:line="240" w:lineRule="auto"/>
    </w:pPr>
    <w:rPr>
      <w:sz w:val="20"/>
      <w:szCs w:val="20"/>
    </w:rPr>
  </w:style>
  <w:style w:type="character" w:customStyle="1" w:styleId="aa">
    <w:name w:val="Текст примечания Знак"/>
    <w:basedOn w:val="a0"/>
    <w:link w:val="a9"/>
    <w:uiPriority w:val="99"/>
    <w:semiHidden/>
    <w:rsid w:val="00555E68"/>
    <w:rPr>
      <w:sz w:val="20"/>
      <w:szCs w:val="20"/>
    </w:rPr>
  </w:style>
  <w:style w:type="paragraph" w:styleId="ab">
    <w:name w:val="annotation subject"/>
    <w:basedOn w:val="a9"/>
    <w:next w:val="a9"/>
    <w:link w:val="ac"/>
    <w:uiPriority w:val="99"/>
    <w:semiHidden/>
    <w:unhideWhenUsed/>
    <w:rsid w:val="00555E68"/>
    <w:rPr>
      <w:b/>
      <w:bCs/>
    </w:rPr>
  </w:style>
  <w:style w:type="character" w:customStyle="1" w:styleId="ac">
    <w:name w:val="Тема примечания Знак"/>
    <w:basedOn w:val="aa"/>
    <w:link w:val="ab"/>
    <w:uiPriority w:val="99"/>
    <w:semiHidden/>
    <w:rsid w:val="00555E68"/>
    <w:rPr>
      <w:b/>
      <w:bCs/>
      <w:sz w:val="20"/>
      <w:szCs w:val="20"/>
    </w:rPr>
  </w:style>
  <w:style w:type="table" w:styleId="ad">
    <w:name w:val="Table Grid"/>
    <w:basedOn w:val="a1"/>
    <w:uiPriority w:val="39"/>
    <w:rsid w:val="007B1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721432"/>
    <w:rPr>
      <w:b/>
      <w:bCs/>
    </w:rPr>
  </w:style>
  <w:style w:type="character" w:styleId="af">
    <w:name w:val="FollowedHyperlink"/>
    <w:basedOn w:val="a0"/>
    <w:uiPriority w:val="99"/>
    <w:semiHidden/>
    <w:unhideWhenUsed/>
    <w:rsid w:val="00414268"/>
    <w:rPr>
      <w:color w:val="954F72" w:themeColor="followedHyperlink"/>
      <w:u w:val="single"/>
    </w:rPr>
  </w:style>
  <w:style w:type="paragraph" w:styleId="af0">
    <w:name w:val="header"/>
    <w:basedOn w:val="a"/>
    <w:link w:val="af1"/>
    <w:uiPriority w:val="99"/>
    <w:unhideWhenUsed/>
    <w:rsid w:val="004402A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4402AB"/>
  </w:style>
  <w:style w:type="paragraph" w:styleId="af2">
    <w:name w:val="footer"/>
    <w:basedOn w:val="a"/>
    <w:link w:val="af3"/>
    <w:uiPriority w:val="99"/>
    <w:unhideWhenUsed/>
    <w:rsid w:val="004402A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402AB"/>
  </w:style>
  <w:style w:type="paragraph" w:styleId="af4">
    <w:name w:val="Normal (Web)"/>
    <w:basedOn w:val="a"/>
    <w:uiPriority w:val="99"/>
    <w:unhideWhenUsed/>
    <w:rsid w:val="00A25C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5">
    <w:name w:val="footnote text"/>
    <w:basedOn w:val="a"/>
    <w:link w:val="af6"/>
    <w:uiPriority w:val="99"/>
    <w:semiHidden/>
    <w:unhideWhenUsed/>
    <w:rsid w:val="005955B9"/>
    <w:pPr>
      <w:spacing w:after="0" w:line="240" w:lineRule="auto"/>
    </w:pPr>
    <w:rPr>
      <w:sz w:val="20"/>
      <w:szCs w:val="20"/>
    </w:rPr>
  </w:style>
  <w:style w:type="character" w:customStyle="1" w:styleId="af6">
    <w:name w:val="Текст сноски Знак"/>
    <w:basedOn w:val="a0"/>
    <w:link w:val="af5"/>
    <w:uiPriority w:val="99"/>
    <w:semiHidden/>
    <w:rsid w:val="005955B9"/>
    <w:rPr>
      <w:sz w:val="20"/>
      <w:szCs w:val="20"/>
    </w:rPr>
  </w:style>
  <w:style w:type="character" w:styleId="af7">
    <w:name w:val="footnote reference"/>
    <w:basedOn w:val="a0"/>
    <w:uiPriority w:val="99"/>
    <w:semiHidden/>
    <w:unhideWhenUsed/>
    <w:rsid w:val="005955B9"/>
    <w:rPr>
      <w:vertAlign w:val="superscript"/>
    </w:rPr>
  </w:style>
  <w:style w:type="paragraph" w:styleId="af8">
    <w:name w:val="endnote text"/>
    <w:basedOn w:val="a"/>
    <w:link w:val="af9"/>
    <w:uiPriority w:val="99"/>
    <w:semiHidden/>
    <w:unhideWhenUsed/>
    <w:rsid w:val="005955B9"/>
    <w:pPr>
      <w:spacing w:after="0" w:line="240" w:lineRule="auto"/>
    </w:pPr>
    <w:rPr>
      <w:sz w:val="20"/>
      <w:szCs w:val="20"/>
    </w:rPr>
  </w:style>
  <w:style w:type="character" w:customStyle="1" w:styleId="af9">
    <w:name w:val="Текст концевой сноски Знак"/>
    <w:basedOn w:val="a0"/>
    <w:link w:val="af8"/>
    <w:uiPriority w:val="99"/>
    <w:semiHidden/>
    <w:rsid w:val="005955B9"/>
    <w:rPr>
      <w:sz w:val="20"/>
      <w:szCs w:val="20"/>
    </w:rPr>
  </w:style>
  <w:style w:type="character" w:styleId="afa">
    <w:name w:val="endnote reference"/>
    <w:basedOn w:val="a0"/>
    <w:uiPriority w:val="99"/>
    <w:semiHidden/>
    <w:unhideWhenUsed/>
    <w:rsid w:val="005955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75846">
      <w:bodyDiv w:val="1"/>
      <w:marLeft w:val="0"/>
      <w:marRight w:val="0"/>
      <w:marTop w:val="0"/>
      <w:marBottom w:val="0"/>
      <w:divBdr>
        <w:top w:val="none" w:sz="0" w:space="0" w:color="auto"/>
        <w:left w:val="none" w:sz="0" w:space="0" w:color="auto"/>
        <w:bottom w:val="none" w:sz="0" w:space="0" w:color="auto"/>
        <w:right w:val="none" w:sz="0" w:space="0" w:color="auto"/>
      </w:divBdr>
      <w:divsChild>
        <w:div w:id="1967467770">
          <w:marLeft w:val="0"/>
          <w:marRight w:val="0"/>
          <w:marTop w:val="0"/>
          <w:marBottom w:val="0"/>
          <w:divBdr>
            <w:top w:val="none" w:sz="0" w:space="0" w:color="auto"/>
            <w:left w:val="none" w:sz="0" w:space="0" w:color="auto"/>
            <w:bottom w:val="none" w:sz="0" w:space="0" w:color="auto"/>
            <w:right w:val="none" w:sz="0" w:space="0" w:color="auto"/>
          </w:divBdr>
        </w:div>
      </w:divsChild>
    </w:div>
    <w:div w:id="318461660">
      <w:bodyDiv w:val="1"/>
      <w:marLeft w:val="0"/>
      <w:marRight w:val="0"/>
      <w:marTop w:val="0"/>
      <w:marBottom w:val="0"/>
      <w:divBdr>
        <w:top w:val="none" w:sz="0" w:space="0" w:color="auto"/>
        <w:left w:val="none" w:sz="0" w:space="0" w:color="auto"/>
        <w:bottom w:val="none" w:sz="0" w:space="0" w:color="auto"/>
        <w:right w:val="none" w:sz="0" w:space="0" w:color="auto"/>
      </w:divBdr>
    </w:div>
    <w:div w:id="432824570">
      <w:bodyDiv w:val="1"/>
      <w:marLeft w:val="0"/>
      <w:marRight w:val="0"/>
      <w:marTop w:val="0"/>
      <w:marBottom w:val="0"/>
      <w:divBdr>
        <w:top w:val="none" w:sz="0" w:space="0" w:color="auto"/>
        <w:left w:val="none" w:sz="0" w:space="0" w:color="auto"/>
        <w:bottom w:val="none" w:sz="0" w:space="0" w:color="auto"/>
        <w:right w:val="none" w:sz="0" w:space="0" w:color="auto"/>
      </w:divBdr>
      <w:divsChild>
        <w:div w:id="834758447">
          <w:marLeft w:val="0"/>
          <w:marRight w:val="0"/>
          <w:marTop w:val="100"/>
          <w:marBottom w:val="0"/>
          <w:divBdr>
            <w:top w:val="none" w:sz="0" w:space="0" w:color="auto"/>
            <w:left w:val="none" w:sz="0" w:space="0" w:color="auto"/>
            <w:bottom w:val="none" w:sz="0" w:space="0" w:color="auto"/>
            <w:right w:val="none" w:sz="0" w:space="0" w:color="auto"/>
          </w:divBdr>
          <w:divsChild>
            <w:div w:id="1797942010">
              <w:marLeft w:val="0"/>
              <w:marRight w:val="0"/>
              <w:marTop w:val="60"/>
              <w:marBottom w:val="0"/>
              <w:divBdr>
                <w:top w:val="none" w:sz="0" w:space="0" w:color="auto"/>
                <w:left w:val="none" w:sz="0" w:space="0" w:color="auto"/>
                <w:bottom w:val="none" w:sz="0" w:space="0" w:color="auto"/>
                <w:right w:val="none" w:sz="0" w:space="0" w:color="auto"/>
              </w:divBdr>
            </w:div>
          </w:divsChild>
        </w:div>
        <w:div w:id="950361689">
          <w:marLeft w:val="0"/>
          <w:marRight w:val="0"/>
          <w:marTop w:val="0"/>
          <w:marBottom w:val="0"/>
          <w:divBdr>
            <w:top w:val="none" w:sz="0" w:space="0" w:color="auto"/>
            <w:left w:val="none" w:sz="0" w:space="0" w:color="auto"/>
            <w:bottom w:val="none" w:sz="0" w:space="0" w:color="auto"/>
            <w:right w:val="none" w:sz="0" w:space="0" w:color="auto"/>
          </w:divBdr>
          <w:divsChild>
            <w:div w:id="780806685">
              <w:marLeft w:val="0"/>
              <w:marRight w:val="0"/>
              <w:marTop w:val="0"/>
              <w:marBottom w:val="0"/>
              <w:divBdr>
                <w:top w:val="none" w:sz="0" w:space="0" w:color="auto"/>
                <w:left w:val="none" w:sz="0" w:space="0" w:color="auto"/>
                <w:bottom w:val="none" w:sz="0" w:space="0" w:color="auto"/>
                <w:right w:val="none" w:sz="0" w:space="0" w:color="auto"/>
              </w:divBdr>
              <w:divsChild>
                <w:div w:id="54036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972560">
      <w:bodyDiv w:val="1"/>
      <w:marLeft w:val="0"/>
      <w:marRight w:val="0"/>
      <w:marTop w:val="0"/>
      <w:marBottom w:val="0"/>
      <w:divBdr>
        <w:top w:val="none" w:sz="0" w:space="0" w:color="auto"/>
        <w:left w:val="none" w:sz="0" w:space="0" w:color="auto"/>
        <w:bottom w:val="none" w:sz="0" w:space="0" w:color="auto"/>
        <w:right w:val="none" w:sz="0" w:space="0" w:color="auto"/>
      </w:divBdr>
      <w:divsChild>
        <w:div w:id="419837770">
          <w:marLeft w:val="0"/>
          <w:marRight w:val="0"/>
          <w:marTop w:val="100"/>
          <w:marBottom w:val="0"/>
          <w:divBdr>
            <w:top w:val="none" w:sz="0" w:space="0" w:color="auto"/>
            <w:left w:val="none" w:sz="0" w:space="0" w:color="auto"/>
            <w:bottom w:val="none" w:sz="0" w:space="0" w:color="auto"/>
            <w:right w:val="none" w:sz="0" w:space="0" w:color="auto"/>
          </w:divBdr>
          <w:divsChild>
            <w:div w:id="879588114">
              <w:marLeft w:val="0"/>
              <w:marRight w:val="0"/>
              <w:marTop w:val="60"/>
              <w:marBottom w:val="0"/>
              <w:divBdr>
                <w:top w:val="none" w:sz="0" w:space="0" w:color="auto"/>
                <w:left w:val="none" w:sz="0" w:space="0" w:color="auto"/>
                <w:bottom w:val="none" w:sz="0" w:space="0" w:color="auto"/>
                <w:right w:val="none" w:sz="0" w:space="0" w:color="auto"/>
              </w:divBdr>
            </w:div>
          </w:divsChild>
        </w:div>
        <w:div w:id="878275075">
          <w:marLeft w:val="0"/>
          <w:marRight w:val="0"/>
          <w:marTop w:val="0"/>
          <w:marBottom w:val="0"/>
          <w:divBdr>
            <w:top w:val="none" w:sz="0" w:space="0" w:color="auto"/>
            <w:left w:val="none" w:sz="0" w:space="0" w:color="auto"/>
            <w:bottom w:val="none" w:sz="0" w:space="0" w:color="auto"/>
            <w:right w:val="none" w:sz="0" w:space="0" w:color="auto"/>
          </w:divBdr>
          <w:divsChild>
            <w:div w:id="1953853776">
              <w:marLeft w:val="0"/>
              <w:marRight w:val="0"/>
              <w:marTop w:val="0"/>
              <w:marBottom w:val="0"/>
              <w:divBdr>
                <w:top w:val="none" w:sz="0" w:space="0" w:color="auto"/>
                <w:left w:val="none" w:sz="0" w:space="0" w:color="auto"/>
                <w:bottom w:val="none" w:sz="0" w:space="0" w:color="auto"/>
                <w:right w:val="none" w:sz="0" w:space="0" w:color="auto"/>
              </w:divBdr>
              <w:divsChild>
                <w:div w:id="91239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057140">
      <w:bodyDiv w:val="1"/>
      <w:marLeft w:val="0"/>
      <w:marRight w:val="0"/>
      <w:marTop w:val="0"/>
      <w:marBottom w:val="0"/>
      <w:divBdr>
        <w:top w:val="none" w:sz="0" w:space="0" w:color="auto"/>
        <w:left w:val="none" w:sz="0" w:space="0" w:color="auto"/>
        <w:bottom w:val="none" w:sz="0" w:space="0" w:color="auto"/>
        <w:right w:val="none" w:sz="0" w:space="0" w:color="auto"/>
      </w:divBdr>
      <w:divsChild>
        <w:div w:id="1230386117">
          <w:marLeft w:val="0"/>
          <w:marRight w:val="0"/>
          <w:marTop w:val="0"/>
          <w:marBottom w:val="0"/>
          <w:divBdr>
            <w:top w:val="none" w:sz="0" w:space="0" w:color="auto"/>
            <w:left w:val="none" w:sz="0" w:space="0" w:color="auto"/>
            <w:bottom w:val="none" w:sz="0" w:space="0" w:color="auto"/>
            <w:right w:val="none" w:sz="0" w:space="0" w:color="auto"/>
          </w:divBdr>
          <w:divsChild>
            <w:div w:id="391806396">
              <w:marLeft w:val="0"/>
              <w:marRight w:val="0"/>
              <w:marTop w:val="0"/>
              <w:marBottom w:val="0"/>
              <w:divBdr>
                <w:top w:val="none" w:sz="0" w:space="0" w:color="auto"/>
                <w:left w:val="none" w:sz="0" w:space="0" w:color="auto"/>
                <w:bottom w:val="none" w:sz="0" w:space="0" w:color="auto"/>
                <w:right w:val="none" w:sz="0" w:space="0" w:color="auto"/>
              </w:divBdr>
              <w:divsChild>
                <w:div w:id="14506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373170">
          <w:marLeft w:val="0"/>
          <w:marRight w:val="0"/>
          <w:marTop w:val="100"/>
          <w:marBottom w:val="0"/>
          <w:divBdr>
            <w:top w:val="none" w:sz="0" w:space="0" w:color="auto"/>
            <w:left w:val="none" w:sz="0" w:space="0" w:color="auto"/>
            <w:bottom w:val="none" w:sz="0" w:space="0" w:color="auto"/>
            <w:right w:val="none" w:sz="0" w:space="0" w:color="auto"/>
          </w:divBdr>
          <w:divsChild>
            <w:div w:id="9426859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25087929">
      <w:bodyDiv w:val="1"/>
      <w:marLeft w:val="0"/>
      <w:marRight w:val="0"/>
      <w:marTop w:val="0"/>
      <w:marBottom w:val="0"/>
      <w:divBdr>
        <w:top w:val="none" w:sz="0" w:space="0" w:color="auto"/>
        <w:left w:val="none" w:sz="0" w:space="0" w:color="auto"/>
        <w:bottom w:val="none" w:sz="0" w:space="0" w:color="auto"/>
        <w:right w:val="none" w:sz="0" w:space="0" w:color="auto"/>
      </w:divBdr>
    </w:div>
    <w:div w:id="633410885">
      <w:bodyDiv w:val="1"/>
      <w:marLeft w:val="0"/>
      <w:marRight w:val="0"/>
      <w:marTop w:val="0"/>
      <w:marBottom w:val="0"/>
      <w:divBdr>
        <w:top w:val="none" w:sz="0" w:space="0" w:color="auto"/>
        <w:left w:val="none" w:sz="0" w:space="0" w:color="auto"/>
        <w:bottom w:val="none" w:sz="0" w:space="0" w:color="auto"/>
        <w:right w:val="none" w:sz="0" w:space="0" w:color="auto"/>
      </w:divBdr>
      <w:divsChild>
        <w:div w:id="263654466">
          <w:marLeft w:val="0"/>
          <w:marRight w:val="0"/>
          <w:marTop w:val="100"/>
          <w:marBottom w:val="0"/>
          <w:divBdr>
            <w:top w:val="none" w:sz="0" w:space="0" w:color="auto"/>
            <w:left w:val="none" w:sz="0" w:space="0" w:color="auto"/>
            <w:bottom w:val="none" w:sz="0" w:space="0" w:color="auto"/>
            <w:right w:val="none" w:sz="0" w:space="0" w:color="auto"/>
          </w:divBdr>
          <w:divsChild>
            <w:div w:id="535313903">
              <w:marLeft w:val="0"/>
              <w:marRight w:val="0"/>
              <w:marTop w:val="60"/>
              <w:marBottom w:val="0"/>
              <w:divBdr>
                <w:top w:val="none" w:sz="0" w:space="0" w:color="auto"/>
                <w:left w:val="none" w:sz="0" w:space="0" w:color="auto"/>
                <w:bottom w:val="none" w:sz="0" w:space="0" w:color="auto"/>
                <w:right w:val="none" w:sz="0" w:space="0" w:color="auto"/>
              </w:divBdr>
            </w:div>
          </w:divsChild>
        </w:div>
        <w:div w:id="1619218982">
          <w:marLeft w:val="0"/>
          <w:marRight w:val="0"/>
          <w:marTop w:val="0"/>
          <w:marBottom w:val="0"/>
          <w:divBdr>
            <w:top w:val="none" w:sz="0" w:space="0" w:color="auto"/>
            <w:left w:val="none" w:sz="0" w:space="0" w:color="auto"/>
            <w:bottom w:val="none" w:sz="0" w:space="0" w:color="auto"/>
            <w:right w:val="none" w:sz="0" w:space="0" w:color="auto"/>
          </w:divBdr>
          <w:divsChild>
            <w:div w:id="626159243">
              <w:marLeft w:val="0"/>
              <w:marRight w:val="0"/>
              <w:marTop w:val="0"/>
              <w:marBottom w:val="0"/>
              <w:divBdr>
                <w:top w:val="none" w:sz="0" w:space="0" w:color="auto"/>
                <w:left w:val="none" w:sz="0" w:space="0" w:color="auto"/>
                <w:bottom w:val="none" w:sz="0" w:space="0" w:color="auto"/>
                <w:right w:val="none" w:sz="0" w:space="0" w:color="auto"/>
              </w:divBdr>
              <w:divsChild>
                <w:div w:id="15143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18683">
      <w:bodyDiv w:val="1"/>
      <w:marLeft w:val="0"/>
      <w:marRight w:val="0"/>
      <w:marTop w:val="0"/>
      <w:marBottom w:val="0"/>
      <w:divBdr>
        <w:top w:val="none" w:sz="0" w:space="0" w:color="auto"/>
        <w:left w:val="none" w:sz="0" w:space="0" w:color="auto"/>
        <w:bottom w:val="none" w:sz="0" w:space="0" w:color="auto"/>
        <w:right w:val="none" w:sz="0" w:space="0" w:color="auto"/>
      </w:divBdr>
    </w:div>
    <w:div w:id="1249804085">
      <w:bodyDiv w:val="1"/>
      <w:marLeft w:val="0"/>
      <w:marRight w:val="0"/>
      <w:marTop w:val="0"/>
      <w:marBottom w:val="0"/>
      <w:divBdr>
        <w:top w:val="none" w:sz="0" w:space="0" w:color="auto"/>
        <w:left w:val="none" w:sz="0" w:space="0" w:color="auto"/>
        <w:bottom w:val="none" w:sz="0" w:space="0" w:color="auto"/>
        <w:right w:val="none" w:sz="0" w:space="0" w:color="auto"/>
      </w:divBdr>
    </w:div>
    <w:div w:id="1296525601">
      <w:bodyDiv w:val="1"/>
      <w:marLeft w:val="0"/>
      <w:marRight w:val="0"/>
      <w:marTop w:val="0"/>
      <w:marBottom w:val="0"/>
      <w:divBdr>
        <w:top w:val="none" w:sz="0" w:space="0" w:color="auto"/>
        <w:left w:val="none" w:sz="0" w:space="0" w:color="auto"/>
        <w:bottom w:val="none" w:sz="0" w:space="0" w:color="auto"/>
        <w:right w:val="none" w:sz="0" w:space="0" w:color="auto"/>
      </w:divBdr>
    </w:div>
    <w:div w:id="1518498634">
      <w:bodyDiv w:val="1"/>
      <w:marLeft w:val="0"/>
      <w:marRight w:val="0"/>
      <w:marTop w:val="0"/>
      <w:marBottom w:val="0"/>
      <w:divBdr>
        <w:top w:val="none" w:sz="0" w:space="0" w:color="auto"/>
        <w:left w:val="none" w:sz="0" w:space="0" w:color="auto"/>
        <w:bottom w:val="none" w:sz="0" w:space="0" w:color="auto"/>
        <w:right w:val="none" w:sz="0" w:space="0" w:color="auto"/>
      </w:divBdr>
    </w:div>
    <w:div w:id="1539053539">
      <w:bodyDiv w:val="1"/>
      <w:marLeft w:val="0"/>
      <w:marRight w:val="0"/>
      <w:marTop w:val="0"/>
      <w:marBottom w:val="0"/>
      <w:divBdr>
        <w:top w:val="none" w:sz="0" w:space="0" w:color="auto"/>
        <w:left w:val="none" w:sz="0" w:space="0" w:color="auto"/>
        <w:bottom w:val="none" w:sz="0" w:space="0" w:color="auto"/>
        <w:right w:val="none" w:sz="0" w:space="0" w:color="auto"/>
      </w:divBdr>
      <w:divsChild>
        <w:div w:id="1637493859">
          <w:marLeft w:val="0"/>
          <w:marRight w:val="0"/>
          <w:marTop w:val="0"/>
          <w:marBottom w:val="0"/>
          <w:divBdr>
            <w:top w:val="none" w:sz="0" w:space="0" w:color="auto"/>
            <w:left w:val="none" w:sz="0" w:space="0" w:color="auto"/>
            <w:bottom w:val="none" w:sz="0" w:space="0" w:color="auto"/>
            <w:right w:val="none" w:sz="0" w:space="0" w:color="auto"/>
          </w:divBdr>
        </w:div>
      </w:divsChild>
    </w:div>
    <w:div w:id="1553807875">
      <w:bodyDiv w:val="1"/>
      <w:marLeft w:val="0"/>
      <w:marRight w:val="0"/>
      <w:marTop w:val="0"/>
      <w:marBottom w:val="0"/>
      <w:divBdr>
        <w:top w:val="none" w:sz="0" w:space="0" w:color="auto"/>
        <w:left w:val="none" w:sz="0" w:space="0" w:color="auto"/>
        <w:bottom w:val="none" w:sz="0" w:space="0" w:color="auto"/>
        <w:right w:val="none" w:sz="0" w:space="0" w:color="auto"/>
      </w:divBdr>
    </w:div>
    <w:div w:id="1853177739">
      <w:bodyDiv w:val="1"/>
      <w:marLeft w:val="0"/>
      <w:marRight w:val="0"/>
      <w:marTop w:val="0"/>
      <w:marBottom w:val="0"/>
      <w:divBdr>
        <w:top w:val="none" w:sz="0" w:space="0" w:color="auto"/>
        <w:left w:val="none" w:sz="0" w:space="0" w:color="auto"/>
        <w:bottom w:val="none" w:sz="0" w:space="0" w:color="auto"/>
        <w:right w:val="none" w:sz="0" w:space="0" w:color="auto"/>
      </w:divBdr>
    </w:div>
    <w:div w:id="2019187375">
      <w:bodyDiv w:val="1"/>
      <w:marLeft w:val="0"/>
      <w:marRight w:val="0"/>
      <w:marTop w:val="0"/>
      <w:marBottom w:val="0"/>
      <w:divBdr>
        <w:top w:val="none" w:sz="0" w:space="0" w:color="auto"/>
        <w:left w:val="none" w:sz="0" w:space="0" w:color="auto"/>
        <w:bottom w:val="none" w:sz="0" w:space="0" w:color="auto"/>
        <w:right w:val="none" w:sz="0" w:space="0" w:color="auto"/>
      </w:divBdr>
      <w:divsChild>
        <w:div w:id="917130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qazlat.kz" TargetMode="External"/><Relationship Id="rId1" Type="http://schemas.openxmlformats.org/officeDocument/2006/relationships/hyperlink" Target="http://translit.net"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orcid.org/" TargetMode="External"/><Relationship Id="rId18" Type="http://schemas.openxmlformats.org/officeDocument/2006/relationships/chart" Target="charts/chart1.xml"/><Relationship Id="rId26" Type="http://schemas.openxmlformats.org/officeDocument/2006/relationships/hyperlink" Target="https://xxxx" TargetMode="External"/><Relationship Id="rId39" Type="http://schemas.openxmlformats.org/officeDocument/2006/relationships/hyperlink" Target="https://orcid.org/0000-0003-4052-8830" TargetMode="External"/><Relationship Id="rId21" Type="http://schemas.openxmlformats.org/officeDocument/2006/relationships/hyperlink" Target="https://www.xxx" TargetMode="External"/><Relationship Id="rId34" Type="http://schemas.openxmlformats.org/officeDocument/2006/relationships/hyperlink" Target="mailto:assadenova@edu.ektu.kz"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9-0007-3004-3975" TargetMode="External"/><Relationship Id="rId20" Type="http://schemas.openxmlformats.org/officeDocument/2006/relationships/hyperlink" Target="https://doi.org/&#1093;&#1093;&#1093;" TargetMode="External"/><Relationship Id="rId29" Type="http://schemas.openxmlformats.org/officeDocument/2006/relationships/hyperlink" Target="https://xxxx" TargetMode="External"/><Relationship Id="rId41" Type="http://schemas.openxmlformats.org/officeDocument/2006/relationships/hyperlink" Target="https://orcid.org/0000-0002-2935-5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s://doi.org/xxxx" TargetMode="External"/><Relationship Id="rId32" Type="http://schemas.openxmlformats.org/officeDocument/2006/relationships/hyperlink" Target="mailto:a.gola@pollub.pl" TargetMode="External"/><Relationship Id="rId37" Type="http://schemas.openxmlformats.org/officeDocument/2006/relationships/hyperlink" Target="https://orcid.org/0000-0002-2935-5003" TargetMode="External"/><Relationship Id="rId40" Type="http://schemas.openxmlformats.org/officeDocument/2006/relationships/hyperlink" Target="mailto:a.gola@pollub.pl" TargetMode="External"/><Relationship Id="rId5" Type="http://schemas.openxmlformats.org/officeDocument/2006/relationships/webSettings" Target="webSettings.xml"/><Relationship Id="rId15" Type="http://schemas.openxmlformats.org/officeDocument/2006/relationships/hyperlink" Target="https://orcid.org/0000-0002-2935-5003" TargetMode="External"/><Relationship Id="rId23" Type="http://schemas.openxmlformats.org/officeDocument/2006/relationships/hyperlink" Target="https://doi.org/xxxx" TargetMode="External"/><Relationship Id="rId28" Type="http://schemas.openxmlformats.org/officeDocument/2006/relationships/hyperlink" Target="https://xxxx" TargetMode="External"/><Relationship Id="rId36" Type="http://schemas.openxmlformats.org/officeDocument/2006/relationships/hyperlink" Target="mailto:a.gola@pollub.pl" TargetMode="External"/><Relationship Id="rId10" Type="http://schemas.openxmlformats.org/officeDocument/2006/relationships/comments" Target="comments.xml"/><Relationship Id="rId19" Type="http://schemas.openxmlformats.org/officeDocument/2006/relationships/hyperlink" Target="https://doi.org/10.1007/s10796-022-10313-1" TargetMode="External"/><Relationship Id="rId31" Type="http://schemas.openxmlformats.org/officeDocument/2006/relationships/hyperlink" Target="https://orcid.org/0000-0003-4052-883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yperlink" Target="https://doi.org/xxxx" TargetMode="External"/><Relationship Id="rId27" Type="http://schemas.openxmlformats.org/officeDocument/2006/relationships/hyperlink" Target="https://xxxx" TargetMode="External"/><Relationship Id="rId30" Type="http://schemas.openxmlformats.org/officeDocument/2006/relationships/hyperlink" Target="mailto:assadenova@edu.ektu.kz" TargetMode="External"/><Relationship Id="rId35" Type="http://schemas.openxmlformats.org/officeDocument/2006/relationships/hyperlink" Target="https://orcid.org/0000-0003-4052-8830" TargetMode="External"/><Relationship Id="rId43" Type="http://schemas.microsoft.com/office/2011/relationships/people" Target="people.xml"/><Relationship Id="rId8" Type="http://schemas.openxmlformats.org/officeDocument/2006/relationships/hyperlink" Target="https://creativecommons.org/licenses/by/4.0/" TargetMode="External"/><Relationship Id="rId3" Type="http://schemas.openxmlformats.org/officeDocument/2006/relationships/styles" Target="styles.xml"/><Relationship Id="rId12" Type="http://schemas.openxmlformats.org/officeDocument/2006/relationships/hyperlink" Target="https://orcid.org/0000-0003-4052-8830" TargetMode="External"/><Relationship Id="rId17" Type="http://schemas.openxmlformats.org/officeDocument/2006/relationships/hyperlink" Target="https://orcid.org/0009-0009-5609-6738" TargetMode="External"/><Relationship Id="rId25" Type="http://schemas.openxmlformats.org/officeDocument/2006/relationships/hyperlink" Target="https://doi.org/xxxx" TargetMode="External"/><Relationship Id="rId33" Type="http://schemas.openxmlformats.org/officeDocument/2006/relationships/hyperlink" Target="https://orcid.org/0000-0002-2935-5003" TargetMode="External"/><Relationship Id="rId38" Type="http://schemas.openxmlformats.org/officeDocument/2006/relationships/hyperlink" Target="mailto:assadenova@edu.ektu.kz"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assadenova@edu.ektu.kz" TargetMode="External"/><Relationship Id="rId1" Type="http://schemas.openxmlformats.org/officeDocument/2006/relationships/hyperlink" Target="mailto:assadenova@edu.ektu.kz"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1051;&#1080;&#1089;&#1090;%20Microsoft%20Exce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Лист1!$A$3:$A$12</c:f>
              <c:strCache>
                <c:ptCount val="10"/>
                <c:pt idx="0">
                  <c:v>Казахстан</c:v>
                </c:pt>
                <c:pt idx="1">
                  <c:v>Россия</c:v>
                </c:pt>
                <c:pt idx="2">
                  <c:v>Китай </c:v>
                </c:pt>
                <c:pt idx="3">
                  <c:v>Франция</c:v>
                </c:pt>
                <c:pt idx="4">
                  <c:v>США</c:v>
                </c:pt>
                <c:pt idx="5">
                  <c:v>Германия</c:v>
                </c:pt>
                <c:pt idx="6">
                  <c:v>Финдляндия</c:v>
                </c:pt>
                <c:pt idx="7">
                  <c:v>Швеция</c:v>
                </c:pt>
                <c:pt idx="8">
                  <c:v>Япония</c:v>
                </c:pt>
                <c:pt idx="9">
                  <c:v>Корея</c:v>
                </c:pt>
              </c:strCache>
            </c:strRef>
          </c:cat>
          <c:val>
            <c:numRef>
              <c:f>Лист1!$B$3:$B$12</c:f>
              <c:numCache>
                <c:formatCode>General</c:formatCode>
                <c:ptCount val="10"/>
                <c:pt idx="0">
                  <c:v>0.12</c:v>
                </c:pt>
                <c:pt idx="1">
                  <c:v>0.94</c:v>
                </c:pt>
                <c:pt idx="2">
                  <c:v>2</c:v>
                </c:pt>
                <c:pt idx="3">
                  <c:v>2.2999999999999998</c:v>
                </c:pt>
                <c:pt idx="4">
                  <c:v>2.7</c:v>
                </c:pt>
                <c:pt idx="5">
                  <c:v>2.9</c:v>
                </c:pt>
                <c:pt idx="6">
                  <c:v>3.1</c:v>
                </c:pt>
                <c:pt idx="7">
                  <c:v>3.1</c:v>
                </c:pt>
                <c:pt idx="8">
                  <c:v>3.4</c:v>
                </c:pt>
                <c:pt idx="9">
                  <c:v>4.0999999999999996</c:v>
                </c:pt>
              </c:numCache>
            </c:numRef>
          </c:val>
          <c:extLst>
            <c:ext xmlns:c16="http://schemas.microsoft.com/office/drawing/2014/chart" uri="{C3380CC4-5D6E-409C-BE32-E72D297353CC}">
              <c16:uniqueId val="{00000000-CE6A-4CDC-8866-56B51A4554FF}"/>
            </c:ext>
          </c:extLst>
        </c:ser>
        <c:dLbls>
          <c:showLegendKey val="0"/>
          <c:showVal val="0"/>
          <c:showCatName val="0"/>
          <c:showSerName val="0"/>
          <c:showPercent val="0"/>
          <c:showBubbleSize val="0"/>
        </c:dLbls>
        <c:gapWidth val="182"/>
        <c:axId val="1507283839"/>
        <c:axId val="1507284671"/>
      </c:barChart>
      <c:catAx>
        <c:axId val="15072838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crossAx val="1507284671"/>
        <c:crosses val="autoZero"/>
        <c:auto val="1"/>
        <c:lblAlgn val="ctr"/>
        <c:lblOffset val="100"/>
        <c:noMultiLvlLbl val="0"/>
      </c:catAx>
      <c:valAx>
        <c:axId val="15072846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crossAx val="1507283839"/>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F69A9-DC54-4A82-9A8A-ECA6A5737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2732</Words>
  <Characters>15576</Characters>
  <Application>Microsoft Office Word</Application>
  <DocSecurity>0</DocSecurity>
  <Lines>129</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Мамыраздыкова</dc:creator>
  <cp:keywords/>
  <dc:description/>
  <cp:lastModifiedBy>User</cp:lastModifiedBy>
  <cp:revision>4</cp:revision>
  <cp:lastPrinted>2021-05-19T05:40:00Z</cp:lastPrinted>
  <dcterms:created xsi:type="dcterms:W3CDTF">2026-05-25T09:55:00Z</dcterms:created>
  <dcterms:modified xsi:type="dcterms:W3CDTF">2026-05-26T06:48:00Z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http://www.zotero.org/styles/gost-r-7-0-5-2008-numeric-alphabetical</vt:lpwstr>
  </property>
  <property fmtid="{D5CDD505-2E9C-101B-9397-08002B2CF9AE}" pid="19" name="Mendeley Recent Style Name 8_1">
    <vt:lpwstr>Russian GOST R 7.0.5-2008 (numeric, sorted alphabetically, Ру́сский)</vt:lpwstr>
  </property>
  <property fmtid="{D5CDD505-2E9C-101B-9397-08002B2CF9AE}" pid="20" name="Mendeley Recent Style Id 9_1">
    <vt:lpwstr>http://www.zotero.org/styles/gost-r-7-0-5-2008</vt:lpwstr>
  </property>
  <property fmtid="{D5CDD505-2E9C-101B-9397-08002B2CF9AE}" pid="21" name="Mendeley Recent Style Name 9_1">
    <vt:lpwstr>Russian GOST R 7.0.5-2008 (Ру́сский)</vt:lpwstr>
  </property>
</Properties>
</file>